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3E7" w:rsidRDefault="006723E7" w:rsidP="006723E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Мастер – класс по предмету Религия   по технологии  СДО.</w:t>
      </w:r>
    </w:p>
    <w:p w:rsidR="006723E7" w:rsidRPr="00FA64A0" w:rsidRDefault="006723E7" w:rsidP="006723E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учитель: Ибрагимова Румина Фикретовна,                                                                                           учитель истории и обществознания  первой квалификационной  категории</w:t>
      </w:r>
    </w:p>
    <w:p w:rsidR="006723E7" w:rsidRPr="00857789" w:rsidRDefault="006723E7" w:rsidP="006723E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57789">
        <w:rPr>
          <w:rFonts w:ascii="Times New Roman" w:hAnsi="Times New Roman" w:cs="Times New Roman"/>
          <w:b/>
          <w:bCs/>
          <w:sz w:val="24"/>
          <w:szCs w:val="24"/>
        </w:rPr>
        <w:t>Религия</w:t>
      </w:r>
    </w:p>
    <w:p w:rsidR="006723E7" w:rsidRPr="00FA64A0" w:rsidRDefault="006723E7" w:rsidP="006723E7">
      <w:pPr>
        <w:rPr>
          <w:rFonts w:ascii="Times New Roman" w:hAnsi="Times New Roman" w:cs="Times New Roman"/>
          <w:sz w:val="24"/>
          <w:szCs w:val="24"/>
        </w:rPr>
      </w:pPr>
      <w:r w:rsidRPr="00857789">
        <w:rPr>
          <w:rFonts w:ascii="Times New Roman" w:hAnsi="Times New Roman" w:cs="Times New Roman"/>
          <w:b/>
          <w:bCs/>
          <w:sz w:val="24"/>
          <w:szCs w:val="24"/>
          <w:u w:val="single"/>
        </w:rPr>
        <w:t>Образовательно-развивающие цели: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7789">
        <w:rPr>
          <w:rFonts w:ascii="Times New Roman" w:hAnsi="Times New Roman" w:cs="Times New Roman"/>
          <w:b/>
          <w:bCs/>
          <w:sz w:val="24"/>
          <w:szCs w:val="24"/>
        </w:rPr>
        <w:t>1.1 усвоение (выведение) новых понятий</w:t>
      </w:r>
      <w:r w:rsidRPr="00857789">
        <w:rPr>
          <w:rFonts w:ascii="Times New Roman" w:hAnsi="Times New Roman" w:cs="Times New Roman"/>
          <w:b/>
          <w:bCs/>
          <w:iCs/>
          <w:sz w:val="24"/>
          <w:szCs w:val="24"/>
        </w:rPr>
        <w:t>:</w:t>
      </w:r>
      <w:r w:rsidRPr="0085778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857789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 w:themeFill="background1"/>
        </w:rPr>
        <w:t>рели́гия</w:t>
      </w:r>
      <w:proofErr w:type="spellEnd"/>
      <w:r w:rsidRPr="00857789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 w:themeFill="background1"/>
        </w:rPr>
        <w:t>, миф, тотемизм, анимизм, фетишизм, культ, символ, откровение, канон.</w:t>
      </w:r>
    </w:p>
    <w:p w:rsidR="006723E7" w:rsidRPr="00857789" w:rsidRDefault="006723E7" w:rsidP="006723E7">
      <w:pPr>
        <w:rPr>
          <w:rFonts w:ascii="Times New Roman" w:hAnsi="Times New Roman" w:cs="Times New Roman"/>
          <w:sz w:val="24"/>
          <w:szCs w:val="24"/>
        </w:rPr>
      </w:pPr>
      <w:r w:rsidRPr="00857789">
        <w:rPr>
          <w:rFonts w:ascii="Times New Roman" w:hAnsi="Times New Roman" w:cs="Times New Roman"/>
          <w:b/>
          <w:bCs/>
          <w:sz w:val="24"/>
          <w:szCs w:val="24"/>
        </w:rPr>
        <w:t xml:space="preserve">1.2 применение опорных понятий: </w:t>
      </w:r>
      <w:r w:rsidRPr="00857789">
        <w:rPr>
          <w:rFonts w:ascii="Times New Roman" w:hAnsi="Times New Roman" w:cs="Times New Roman"/>
          <w:bCs/>
          <w:sz w:val="24"/>
          <w:szCs w:val="24"/>
        </w:rPr>
        <w:t>духовная сфера,</w:t>
      </w:r>
      <w:r w:rsidRPr="0085778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57789">
        <w:rPr>
          <w:rFonts w:ascii="Times New Roman" w:hAnsi="Times New Roman" w:cs="Times New Roman"/>
          <w:bCs/>
          <w:sz w:val="24"/>
          <w:szCs w:val="24"/>
        </w:rPr>
        <w:t>религия, политеизм, монотеизм</w:t>
      </w:r>
    </w:p>
    <w:p w:rsidR="006723E7" w:rsidRPr="00FE44F7" w:rsidRDefault="006723E7" w:rsidP="006723E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1.3 овладение УУД:  </w:t>
      </w:r>
      <w:r w:rsidRPr="00857789">
        <w:rPr>
          <w:rFonts w:ascii="Times New Roman" w:hAnsi="Times New Roman" w:cs="Times New Roman"/>
          <w:b/>
          <w:bCs/>
          <w:sz w:val="24"/>
          <w:szCs w:val="24"/>
        </w:rPr>
        <w:t>познавательными - (</w:t>
      </w:r>
      <w:r w:rsidRPr="00857789">
        <w:rPr>
          <w:rFonts w:ascii="Times New Roman" w:hAnsi="Times New Roman" w:cs="Times New Roman"/>
          <w:bCs/>
          <w:sz w:val="24"/>
          <w:szCs w:val="24"/>
        </w:rPr>
        <w:t>определение познавательной цели; смысловое чтение; подведение под понятие; выбор оснований и критериев для сравнения; построение логической цепи рассуждений; построение речевого высказывания в устной и письменной форме; контроль и оценка процесса и результатов деятельности);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57789">
        <w:rPr>
          <w:rFonts w:ascii="Times New Roman" w:hAnsi="Times New Roman" w:cs="Times New Roman"/>
          <w:b/>
          <w:bCs/>
          <w:sz w:val="24"/>
          <w:szCs w:val="24"/>
        </w:rPr>
        <w:t xml:space="preserve">регулятивными – </w:t>
      </w:r>
      <w:r w:rsidRPr="00857789">
        <w:rPr>
          <w:rFonts w:ascii="Times New Roman" w:hAnsi="Times New Roman" w:cs="Times New Roman"/>
          <w:bCs/>
          <w:sz w:val="24"/>
          <w:szCs w:val="24"/>
        </w:rPr>
        <w:t>(</w:t>
      </w:r>
      <w:r w:rsidRPr="00857789">
        <w:rPr>
          <w:rFonts w:ascii="Times New Roman" w:hAnsi="Times New Roman" w:cs="Times New Roman"/>
          <w:bCs/>
          <w:iCs/>
          <w:sz w:val="24"/>
          <w:szCs w:val="24"/>
        </w:rPr>
        <w:t>определение познавательной цели, сравнение и анализ, оценка и самооценка</w:t>
      </w:r>
      <w:r w:rsidRPr="00857789">
        <w:rPr>
          <w:rFonts w:ascii="Times New Roman" w:hAnsi="Times New Roman" w:cs="Times New Roman"/>
          <w:bCs/>
          <w:sz w:val="24"/>
          <w:szCs w:val="24"/>
        </w:rPr>
        <w:t>);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57789">
        <w:rPr>
          <w:rFonts w:ascii="Times New Roman" w:hAnsi="Times New Roman" w:cs="Times New Roman"/>
          <w:b/>
          <w:bCs/>
          <w:sz w:val="24"/>
          <w:szCs w:val="24"/>
        </w:rPr>
        <w:t xml:space="preserve">коммуникативными - </w:t>
      </w:r>
      <w:r w:rsidRPr="00857789">
        <w:rPr>
          <w:rFonts w:ascii="Times New Roman" w:hAnsi="Times New Roman" w:cs="Times New Roman"/>
          <w:bCs/>
          <w:iCs/>
          <w:sz w:val="24"/>
          <w:szCs w:val="24"/>
        </w:rPr>
        <w:t>планирование учебного сотрудничества, постановка вопросов, выражение своих мыслей в соответствии с задачами и условиями коммуникации, владение монологической и диалогической формами речи в соответствии с нормами языка</w:t>
      </w:r>
      <w:r w:rsidRPr="00857789">
        <w:rPr>
          <w:rFonts w:ascii="Times New Roman" w:hAnsi="Times New Roman" w:cs="Times New Roman"/>
          <w:bCs/>
          <w:sz w:val="24"/>
          <w:szCs w:val="24"/>
        </w:rPr>
        <w:t>),</w:t>
      </w:r>
    </w:p>
    <w:p w:rsidR="006723E7" w:rsidRPr="00857789" w:rsidRDefault="006723E7" w:rsidP="006723E7">
      <w:pPr>
        <w:rPr>
          <w:rFonts w:ascii="Times New Roman" w:hAnsi="Times New Roman" w:cs="Times New Roman"/>
          <w:iCs/>
          <w:sz w:val="24"/>
          <w:szCs w:val="24"/>
        </w:rPr>
      </w:pPr>
      <w:r w:rsidRPr="00857789">
        <w:rPr>
          <w:rFonts w:ascii="Times New Roman" w:hAnsi="Times New Roman" w:cs="Times New Roman"/>
          <w:b/>
          <w:bCs/>
          <w:sz w:val="24"/>
          <w:szCs w:val="24"/>
        </w:rPr>
        <w:t xml:space="preserve">1.4 овладение специальными умениями: </w:t>
      </w:r>
      <w:r w:rsidRPr="00857789">
        <w:rPr>
          <w:rFonts w:ascii="Times New Roman" w:hAnsi="Times New Roman" w:cs="Times New Roman"/>
          <w:iCs/>
          <w:sz w:val="24"/>
          <w:szCs w:val="24"/>
        </w:rPr>
        <w:t xml:space="preserve">сопоставлять различные особенности религий; устанавливать связь между религией, её характерными чертами, символами; анализировать различия религий между собой , с </w:t>
      </w:r>
      <w:proofErr w:type="spellStart"/>
      <w:r w:rsidRPr="00857789">
        <w:rPr>
          <w:rFonts w:ascii="Times New Roman" w:hAnsi="Times New Roman" w:cs="Times New Roman"/>
          <w:iCs/>
          <w:sz w:val="24"/>
          <w:szCs w:val="24"/>
        </w:rPr>
        <w:t>помощюь</w:t>
      </w:r>
      <w:proofErr w:type="spellEnd"/>
      <w:r w:rsidRPr="00857789">
        <w:rPr>
          <w:rFonts w:ascii="Times New Roman" w:hAnsi="Times New Roman" w:cs="Times New Roman"/>
          <w:iCs/>
          <w:sz w:val="24"/>
          <w:szCs w:val="24"/>
        </w:rPr>
        <w:t xml:space="preserve"> различных критериев </w:t>
      </w:r>
    </w:p>
    <w:p w:rsidR="006723E7" w:rsidRPr="00857789" w:rsidRDefault="006723E7" w:rsidP="006723E7">
      <w:pPr>
        <w:rPr>
          <w:rFonts w:ascii="Times New Roman" w:hAnsi="Times New Roman" w:cs="Times New Roman"/>
          <w:sz w:val="24"/>
          <w:szCs w:val="24"/>
        </w:rPr>
      </w:pPr>
      <w:r w:rsidRPr="00857789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II</w:t>
      </w:r>
      <w:r w:rsidRPr="0085778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. Воспитательные цели:  </w:t>
      </w:r>
    </w:p>
    <w:p w:rsidR="006723E7" w:rsidRPr="00857789" w:rsidRDefault="006723E7" w:rsidP="006723E7">
      <w:pPr>
        <w:rPr>
          <w:rFonts w:ascii="Times New Roman" w:hAnsi="Times New Roman" w:cs="Times New Roman"/>
          <w:sz w:val="24"/>
          <w:szCs w:val="24"/>
        </w:rPr>
      </w:pPr>
      <w:r w:rsidRPr="00857789">
        <w:rPr>
          <w:rFonts w:ascii="Times New Roman" w:hAnsi="Times New Roman" w:cs="Times New Roman"/>
          <w:b/>
          <w:bCs/>
          <w:sz w:val="24"/>
          <w:szCs w:val="24"/>
        </w:rPr>
        <w:t xml:space="preserve">2.1. </w:t>
      </w:r>
      <w:r w:rsidRPr="00857789">
        <w:rPr>
          <w:rFonts w:ascii="Times New Roman" w:hAnsi="Times New Roman" w:cs="Times New Roman"/>
          <w:sz w:val="24"/>
          <w:szCs w:val="24"/>
        </w:rPr>
        <w:t xml:space="preserve">формирование мировоззрения на основе философских категорий: </w:t>
      </w:r>
      <w:r w:rsidRPr="00857789">
        <w:rPr>
          <w:rFonts w:ascii="Times New Roman" w:hAnsi="Times New Roman" w:cs="Times New Roman"/>
          <w:iCs/>
          <w:sz w:val="24"/>
          <w:szCs w:val="24"/>
        </w:rPr>
        <w:t>«причина-следствие», «целое-часть», «общее – особенное - единичное», «пространство – время».</w:t>
      </w:r>
      <w:r w:rsidRPr="00857789">
        <w:rPr>
          <w:rFonts w:ascii="Times New Roman" w:hAnsi="Times New Roman" w:cs="Times New Roman"/>
          <w:i/>
          <w:iCs/>
          <w:sz w:val="24"/>
          <w:szCs w:val="24"/>
        </w:rPr>
        <w:t xml:space="preserve">    </w:t>
      </w:r>
    </w:p>
    <w:p w:rsidR="006723E7" w:rsidRPr="00FE44F7" w:rsidRDefault="006723E7" w:rsidP="006723E7">
      <w:pPr>
        <w:rPr>
          <w:rFonts w:ascii="Times New Roman" w:hAnsi="Times New Roman" w:cs="Times New Roman"/>
          <w:sz w:val="24"/>
          <w:szCs w:val="24"/>
        </w:rPr>
      </w:pPr>
      <w:r w:rsidRPr="00857789">
        <w:rPr>
          <w:rFonts w:ascii="Times New Roman" w:hAnsi="Times New Roman" w:cs="Times New Roman"/>
          <w:b/>
          <w:bCs/>
          <w:sz w:val="24"/>
          <w:szCs w:val="24"/>
        </w:rPr>
        <w:t xml:space="preserve">2.2. развитие личностных УУД </w:t>
      </w:r>
      <w:r w:rsidRPr="00857789">
        <w:rPr>
          <w:rFonts w:ascii="Times New Roman" w:hAnsi="Times New Roman" w:cs="Times New Roman"/>
          <w:sz w:val="24"/>
          <w:szCs w:val="24"/>
        </w:rPr>
        <w:t>(</w:t>
      </w:r>
      <w:r w:rsidRPr="00857789">
        <w:rPr>
          <w:rFonts w:ascii="Times New Roman" w:hAnsi="Times New Roman" w:cs="Times New Roman"/>
          <w:iCs/>
          <w:sz w:val="24"/>
          <w:szCs w:val="24"/>
        </w:rPr>
        <w:t>личностное самоопределение, нравственно-этическое оценивание</w:t>
      </w:r>
      <w:r w:rsidRPr="00857789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857789">
        <w:rPr>
          <w:rFonts w:ascii="Times New Roman" w:hAnsi="Times New Roman" w:cs="Times New Roman"/>
          <w:iCs/>
          <w:sz w:val="24"/>
          <w:szCs w:val="24"/>
        </w:rPr>
        <w:t>.</w:t>
      </w:r>
      <w:r w:rsidRPr="00857789">
        <w:rPr>
          <w:i/>
          <w:iCs/>
          <w:sz w:val="24"/>
          <w:szCs w:val="24"/>
        </w:rPr>
        <w:t xml:space="preserve">  </w:t>
      </w:r>
      <w:r w:rsidRPr="00857789">
        <w:rPr>
          <w:rFonts w:ascii="Times New Roman" w:hAnsi="Times New Roman" w:cs="Times New Roman"/>
          <w:i/>
          <w:iCs/>
          <w:sz w:val="24"/>
          <w:szCs w:val="24"/>
        </w:rPr>
        <w:t>Заявка на оценку</w:t>
      </w:r>
      <w:r>
        <w:rPr>
          <w:rFonts w:ascii="Times New Roman" w:hAnsi="Times New Roman" w:cs="Times New Roman"/>
          <w:i/>
          <w:i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от 31 и более баллов -5 ;  от 24 - 30 баллов - 4;</w:t>
      </w:r>
      <w:r w:rsidRPr="00FE44F7">
        <w:rPr>
          <w:rFonts w:ascii="Times New Roman" w:hAnsi="Times New Roman" w:cs="Times New Roman"/>
          <w:sz w:val="24"/>
          <w:szCs w:val="24"/>
        </w:rPr>
        <w:t xml:space="preserve"> от 19 -23 баллов – 3. </w:t>
      </w:r>
    </w:p>
    <w:p w:rsidR="006723E7" w:rsidRPr="00857789" w:rsidRDefault="006723E7" w:rsidP="006723E7">
      <w:pPr>
        <w:shd w:val="clear" w:color="auto" w:fill="FFFFFF" w:themeFill="background1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</w:rPr>
      </w:pPr>
      <w:r w:rsidRPr="00857789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 w:themeFill="background1"/>
        </w:rPr>
        <w:t xml:space="preserve">                               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</w:rPr>
        <w:t xml:space="preserve">         </w:t>
      </w:r>
      <w:r w:rsidRPr="00857789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</w:rPr>
        <w:t xml:space="preserve"> Религия   (ТЕКСТ ДЛЯ УЧЕНИКОВ)</w:t>
      </w:r>
    </w:p>
    <w:p w:rsidR="006723E7" w:rsidRPr="005D7A22" w:rsidRDefault="006723E7" w:rsidP="006723E7">
      <w:pPr>
        <w:shd w:val="clear" w:color="auto" w:fill="FFFFFF" w:themeFill="background1"/>
        <w:spacing w:line="0" w:lineRule="atLeast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3F1ED"/>
        </w:rPr>
      </w:pPr>
      <w:r w:rsidRPr="005D7A22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 w:themeFill="background1"/>
        </w:rPr>
        <w:t xml:space="preserve">           Религия является одним из существенных источников духовной сферы человеческого общества, сопровождавший его на историческом пути развития. Понятие </w:t>
      </w:r>
      <w:r w:rsidRPr="005D7A2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 w:themeFill="background1"/>
        </w:rPr>
        <w:t xml:space="preserve"> «религия»</w:t>
      </w:r>
      <w:r w:rsidRPr="005D7A22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 w:themeFill="background1"/>
        </w:rPr>
        <w:t xml:space="preserve">  </w:t>
      </w:r>
      <w:r w:rsidRPr="005D7A2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отражает определённую систему взглядов, обусловленную верой в</w:t>
      </w:r>
      <w:r w:rsidRPr="005D7A2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3F1ED"/>
        </w:rPr>
        <w:t xml:space="preserve"> </w:t>
      </w:r>
      <w:r w:rsidRPr="005D7A2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 xml:space="preserve">сверхъестественное, включающая в себя свод моральных норм, обрядов, мифов... В основе любой религии лежит  </w:t>
      </w:r>
      <w:r w:rsidRPr="005D7A22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 w:themeFill="background1"/>
        </w:rPr>
        <w:t>миф</w:t>
      </w:r>
      <w:r w:rsidRPr="005D7A2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 xml:space="preserve"> (сказание, предание), передающий представление людей о мире, месте человека в нем, о происхождении всего сущего, о богах, героях.</w:t>
      </w:r>
      <w:r w:rsidRPr="005D7A2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3F1ED"/>
        </w:rPr>
        <w:t xml:space="preserve">      </w:t>
      </w:r>
    </w:p>
    <w:p w:rsidR="006723E7" w:rsidRPr="00857789" w:rsidRDefault="006723E7" w:rsidP="006723E7">
      <w:pPr>
        <w:spacing w:line="0" w:lineRule="atLeast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D7A2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 xml:space="preserve">             Все религии мира подразделяют  на политеистические и монотеистические.  На заре человечества политеистические архаичные (древние) религии были представлены в виде: тотемизма, анимизма, фетишизма. </w:t>
      </w:r>
      <w:r w:rsidRPr="005D7A22">
        <w:rPr>
          <w:rStyle w:val="w"/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Тотемизмом называют</w:t>
      </w:r>
      <w:r w:rsidRPr="005D7A22">
        <w:rPr>
          <w:rStyle w:val="w"/>
          <w:rFonts w:ascii="Times New Roman" w:hAnsi="Times New Roman" w:cs="Times New Roman"/>
          <w:bCs/>
          <w:color w:val="000000" w:themeColor="text1"/>
          <w:sz w:val="24"/>
          <w:szCs w:val="24"/>
          <w:u w:val="single"/>
          <w:shd w:val="clear" w:color="auto" w:fill="FFFFFF"/>
        </w:rPr>
        <w:t xml:space="preserve"> </w:t>
      </w:r>
      <w:r w:rsidRPr="005D7A22">
        <w:rPr>
          <w:rStyle w:val="w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одну</w:t>
      </w:r>
      <w:r w:rsidRPr="005D7A22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5D7A22">
        <w:rPr>
          <w:rStyle w:val="w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из</w:t>
      </w:r>
      <w:r w:rsidRPr="005D7A22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5D7A22">
        <w:rPr>
          <w:rStyle w:val="w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ранних</w:t>
      </w:r>
      <w:r w:rsidRPr="005D7A22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5D7A22">
        <w:rPr>
          <w:rStyle w:val="w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форм</w:t>
      </w:r>
      <w:r w:rsidRPr="005D7A22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5D7A22">
        <w:rPr>
          <w:rStyle w:val="w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религии</w:t>
      </w:r>
      <w:r w:rsidRPr="005D7A2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5D7A22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5D7A22">
        <w:rPr>
          <w:rStyle w:val="w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</w:t>
      </w:r>
      <w:r w:rsidRPr="005D7A22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5D7A22">
        <w:rPr>
          <w:rStyle w:val="w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основе которой</w:t>
      </w:r>
      <w:r w:rsidRPr="005D7A22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5D7A22">
        <w:rPr>
          <w:rStyle w:val="w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лежит</w:t>
      </w:r>
      <w:r w:rsidRPr="005D7A22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5D7A22">
        <w:rPr>
          <w:rStyle w:val="w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вера</w:t>
      </w:r>
      <w:r w:rsidRPr="005D7A22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5D7A22">
        <w:rPr>
          <w:rStyle w:val="w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</w:t>
      </w:r>
      <w:r w:rsidRPr="005D7A22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5D7A22">
        <w:rPr>
          <w:rStyle w:val="w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существование</w:t>
      </w:r>
      <w:r w:rsidRPr="005D7A22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5D7A22">
        <w:rPr>
          <w:rStyle w:val="w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особого</w:t>
      </w:r>
      <w:r w:rsidRPr="005D7A22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5D7A22">
        <w:rPr>
          <w:rStyle w:val="w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рода</w:t>
      </w:r>
      <w:r w:rsidRPr="005D7A22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5D7A22">
        <w:rPr>
          <w:rStyle w:val="w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мистической</w:t>
      </w:r>
      <w:r w:rsidRPr="005D7A22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5D7A22">
        <w:rPr>
          <w:rStyle w:val="w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связи</w:t>
      </w:r>
      <w:r w:rsidRPr="005D7A22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5D7A22">
        <w:rPr>
          <w:rStyle w:val="w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между</w:t>
      </w:r>
      <w:r w:rsidRPr="005D7A22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5D7A22">
        <w:rPr>
          <w:rStyle w:val="w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какой-либо</w:t>
      </w:r>
      <w:r w:rsidRPr="005D7A22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5D7A22">
        <w:rPr>
          <w:rStyle w:val="w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группой</w:t>
      </w:r>
      <w:r w:rsidRPr="005D7A22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5D7A22">
        <w:rPr>
          <w:rStyle w:val="w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людей </w:t>
      </w:r>
      <w:r w:rsidRPr="005D7A2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</w:t>
      </w:r>
      <w:r w:rsidRPr="005D7A22">
        <w:rPr>
          <w:rStyle w:val="w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род</w:t>
      </w:r>
      <w:r w:rsidRPr="005D7A2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5D7A22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5D7A22">
        <w:rPr>
          <w:rStyle w:val="w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племя</w:t>
      </w:r>
      <w:r w:rsidRPr="005D7A2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</w:t>
      </w:r>
      <w:r w:rsidRPr="005D7A22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5D7A22">
        <w:rPr>
          <w:rStyle w:val="w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</w:t>
      </w:r>
      <w:r w:rsidRPr="005D7A22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5D7A22">
        <w:rPr>
          <w:rStyle w:val="w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определенным</w:t>
      </w:r>
      <w:r w:rsidRPr="005D7A22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5D7A22">
        <w:rPr>
          <w:rStyle w:val="w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видом</w:t>
      </w:r>
      <w:r w:rsidRPr="005D7A22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5D7A22">
        <w:rPr>
          <w:rStyle w:val="w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животных,</w:t>
      </w:r>
      <w:r w:rsidRPr="005D7A22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5D7A22">
        <w:rPr>
          <w:rStyle w:val="w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растений</w:t>
      </w:r>
      <w:r w:rsidRPr="005D7A2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или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57789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неодушевленными</w:t>
      </w:r>
      <w:r w:rsidRPr="008577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57789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предметами</w:t>
      </w:r>
      <w:r w:rsidRPr="00857789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.</w:t>
      </w:r>
      <w:r w:rsidRPr="00857789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 </w:t>
      </w:r>
      <w:r w:rsidRPr="00857789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Анимизм</w:t>
      </w:r>
      <w:r w:rsidRPr="00857789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85778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отличии от тотемизма делает акцент не на связи человека и природы , а на  веру  в одушевлённость всей природы (животных, </w:t>
      </w:r>
      <w:r w:rsidRPr="0085778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 xml:space="preserve">растений, камней, рек   и т.д.). Фетишизм же предполагал, что неодушевленный предмет (амулет) наделен сверхъестественной силой  и служил объектом поклонения. С появлением государства изменились и политеистические религии. Появился соподчиняющийся пантеон богов, имевших четкую иерархию (Египет, Греция, и т.д.).       </w:t>
      </w:r>
    </w:p>
    <w:p w:rsidR="006723E7" w:rsidRPr="00857789" w:rsidRDefault="006723E7" w:rsidP="006723E7">
      <w:pPr>
        <w:spacing w:line="0" w:lineRule="atLeast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5778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 Характерной чертой  развития цивилизаций мира стало возникновение монотеистических религий, утверждавших, что весь мир имеет один источник  – Творца  (буддизм - Абсолют, иудаизм - </w:t>
      </w:r>
      <w:proofErr w:type="spellStart"/>
      <w:r w:rsidRPr="0085778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Яхве</w:t>
      </w:r>
      <w:proofErr w:type="spellEnd"/>
      <w:r w:rsidRPr="0085778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христианство- Бог, ислам- Аллах). Каждой из них было характерно, разнообразное открытие Богом</w:t>
      </w:r>
      <w:r w:rsidRPr="00857789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85778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себя самого и своей воли людям прямо или через посредников в виде </w:t>
      </w:r>
      <w:r w:rsidRPr="00857789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>Божественного откровения</w:t>
      </w:r>
      <w:r w:rsidRPr="0085778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оформленного в священную книгу. У любого откровения всегда есть «автор» (</w:t>
      </w:r>
      <w:proofErr w:type="spellStart"/>
      <w:r w:rsidRPr="0085778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Сидхардха</w:t>
      </w:r>
      <w:proofErr w:type="spellEnd"/>
      <w:r w:rsidRPr="0085778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85778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Гаутама</w:t>
      </w:r>
      <w:proofErr w:type="spellEnd"/>
      <w:r w:rsidRPr="0085778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Моисей, Иисус Христос, Мухаммед). Надо отметить, что монотеистические религии, кроме иудаизма относят к мировым религиям, так как они имеют большую распространенность и число последователей в  разных уголках мира.</w:t>
      </w:r>
    </w:p>
    <w:p w:rsidR="006723E7" w:rsidRPr="00857789" w:rsidRDefault="006723E7" w:rsidP="006723E7">
      <w:pPr>
        <w:spacing w:line="0" w:lineRule="atLeast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5778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Помимо политеистических и монотеистических, выделяются религии, особенностью которых является не количество богов и  число последователей в мире, а этническая (национальная) принадлежность. Приобщение к такой  религии автоматически означает смену нации (иудаизм - евреи). Но другие национальные религий вообще не предполагают возможности перехода в её адепты. Японцы лишь  вежливо улыбаются, если слышат от европейцев желание стать синтоистами, так как это невозможно. Однако, многие европейцы с увлечением изучают и индуизм и конфуцианство, пытаясь найти в этих религиях восточную философию и мудрость. </w:t>
      </w:r>
    </w:p>
    <w:p w:rsidR="006723E7" w:rsidRPr="00857789" w:rsidRDefault="006723E7" w:rsidP="006723E7">
      <w:pPr>
        <w:spacing w:line="0" w:lineRule="atLeast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 w:rsidRPr="0085778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    Неотъемлемой частью  любой религии является культ. Религиозный</w:t>
      </w:r>
      <w:r w:rsidRPr="00857789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857789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культ</w:t>
      </w:r>
      <w:r w:rsidRPr="00857789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85778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предполагает почитание каких-либо предметов (таких как икона,</w:t>
      </w:r>
      <w:r w:rsidRPr="00857789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85778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священные предметы или скульптуры), святых отцов, Бога или богов, символов. </w:t>
      </w:r>
      <w:r w:rsidRPr="00857789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 w:themeFill="background1"/>
        </w:rPr>
        <w:t xml:space="preserve">Символом  может служить </w:t>
      </w:r>
      <w:r w:rsidRPr="00857789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образ, выражающий смысл какого-либо явления в предметной форме (лотос – буддизм, звезда Давида – иудаизм, распятье – христианство, звезда с полумесяцем – ислам и.т.д. ). Изображение религиозного символа часто предполагает следование неизменной традиции, норме, или точнее канону. Почитание предметов культа, как правило, связано с мифами и верованиями, которые составляют в комплексе мифологию религии.      </w:t>
      </w:r>
    </w:p>
    <w:p w:rsidR="006723E7" w:rsidRPr="00857789" w:rsidRDefault="006723E7" w:rsidP="006723E7">
      <w:pPr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857789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           Как видим, </w:t>
      </w:r>
      <w:r w:rsidRPr="00857789">
        <w:rPr>
          <w:rFonts w:ascii="Times New Roman" w:hAnsi="Times New Roman" w:cs="Times New Roman"/>
          <w:sz w:val="24"/>
          <w:szCs w:val="24"/>
        </w:rPr>
        <w:t>религия это сложный развивающийся институт человеческого общества.  Характерные особенности которого разделяют  по различным критериям: по времени возникновения;  по большому  числу последователей в мире; по этническому составу (национальному) составу.</w:t>
      </w:r>
    </w:p>
    <w:p w:rsidR="006723E7" w:rsidRPr="00CF71E2" w:rsidRDefault="006723E7" w:rsidP="006723E7">
      <w:pPr>
        <w:spacing w:line="0" w:lineRule="atLeast"/>
        <w:rPr>
          <w:rFonts w:ascii="Times New Roman" w:hAnsi="Times New Roman" w:cs="Times New Roman"/>
          <w:color w:val="333333"/>
          <w:sz w:val="24"/>
          <w:szCs w:val="24"/>
          <w:shd w:val="clear" w:color="auto" w:fill="F3F1ED"/>
        </w:rPr>
      </w:pPr>
      <w:r w:rsidRPr="00857789">
        <w:rPr>
          <w:rFonts w:ascii="Times New Roman" w:hAnsi="Times New Roman" w:cs="Times New Roman"/>
          <w:sz w:val="24"/>
          <w:szCs w:val="24"/>
        </w:rPr>
        <w:t xml:space="preserve">             Таким  образом, религия -  это общественное явление с момента возникновения человечества  ставшее  источником, вдохновившим развитие культуры.  В той или иной степени религия повлияла на все сферы жизни общества.</w:t>
      </w:r>
    </w:p>
    <w:p w:rsidR="006723E7" w:rsidRPr="00857789" w:rsidRDefault="006723E7" w:rsidP="006723E7">
      <w:pPr>
        <w:rPr>
          <w:rFonts w:ascii="Times New Roman" w:hAnsi="Times New Roman" w:cs="Times New Roman"/>
          <w:b/>
          <w:sz w:val="24"/>
          <w:szCs w:val="24"/>
        </w:rPr>
      </w:pPr>
      <w:r w:rsidRPr="00857789">
        <w:rPr>
          <w:rFonts w:ascii="Times New Roman" w:hAnsi="Times New Roman" w:cs="Times New Roman"/>
          <w:b/>
          <w:sz w:val="24"/>
          <w:szCs w:val="24"/>
        </w:rPr>
        <w:t>Фамилия , имя___________________________________________________</w:t>
      </w:r>
    </w:p>
    <w:p w:rsidR="006723E7" w:rsidRPr="00857789" w:rsidRDefault="006723E7" w:rsidP="006723E7">
      <w:pPr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857789">
        <w:rPr>
          <w:rFonts w:ascii="Times New Roman" w:hAnsi="Times New Roman" w:cs="Times New Roman"/>
          <w:b/>
          <w:sz w:val="24"/>
          <w:szCs w:val="24"/>
        </w:rPr>
        <w:t xml:space="preserve">Задание №1. </w:t>
      </w:r>
      <w:r w:rsidRPr="00857789">
        <w:rPr>
          <w:rFonts w:ascii="Times New Roman" w:hAnsi="Times New Roman" w:cs="Times New Roman"/>
          <w:i/>
          <w:sz w:val="24"/>
          <w:szCs w:val="24"/>
        </w:rPr>
        <w:t xml:space="preserve">Найдите лишнее в ряду. Назовите, что объединяет цепочки понятий. Оформите ответ в форме умозаключения    1- дедукции, 2- индукции, 3- аналогии  (3балла)   </w:t>
      </w:r>
      <w:r w:rsidRPr="00857789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</w:p>
    <w:p w:rsidR="006723E7" w:rsidRPr="00857789" w:rsidRDefault="006723E7" w:rsidP="006723E7">
      <w:pPr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857789">
        <w:rPr>
          <w:rFonts w:ascii="Times New Roman" w:hAnsi="Times New Roman" w:cs="Times New Roman"/>
          <w:sz w:val="24"/>
          <w:szCs w:val="24"/>
        </w:rPr>
        <w:t xml:space="preserve">1. камлание, синагога, икона, намаз, молитва.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2. Коран, минарет, Талмуд, Б</w:t>
      </w:r>
      <w:r w:rsidRPr="00857789">
        <w:rPr>
          <w:rFonts w:ascii="Times New Roman" w:hAnsi="Times New Roman" w:cs="Times New Roman"/>
          <w:sz w:val="24"/>
          <w:szCs w:val="24"/>
        </w:rPr>
        <w:t xml:space="preserve">удда, Евангелие, </w:t>
      </w:r>
      <w:proofErr w:type="spellStart"/>
      <w:r w:rsidRPr="00857789">
        <w:rPr>
          <w:rFonts w:ascii="Times New Roman" w:hAnsi="Times New Roman" w:cs="Times New Roman"/>
          <w:sz w:val="24"/>
          <w:szCs w:val="24"/>
        </w:rPr>
        <w:t>Трипитаки</w:t>
      </w:r>
      <w:proofErr w:type="spellEnd"/>
      <w:r w:rsidRPr="0085778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3. лотос, крещение, звезда Давида, крест, полумесяц.</w:t>
      </w:r>
    </w:p>
    <w:p w:rsidR="006723E7" w:rsidRPr="00857789" w:rsidRDefault="006723E7" w:rsidP="006723E7">
      <w:pPr>
        <w:rPr>
          <w:rFonts w:ascii="Times New Roman" w:hAnsi="Times New Roman" w:cs="Times New Roman"/>
          <w:b/>
          <w:sz w:val="24"/>
          <w:szCs w:val="24"/>
        </w:rPr>
      </w:pPr>
      <w:r w:rsidRPr="00857789">
        <w:rPr>
          <w:rFonts w:ascii="Times New Roman" w:hAnsi="Times New Roman" w:cs="Times New Roman"/>
          <w:b/>
          <w:sz w:val="24"/>
          <w:szCs w:val="24"/>
        </w:rPr>
        <w:t xml:space="preserve">Задание №2. </w:t>
      </w:r>
      <w:r w:rsidRPr="00857789">
        <w:rPr>
          <w:rFonts w:ascii="Times New Roman" w:hAnsi="Times New Roman" w:cs="Times New Roman"/>
          <w:i/>
          <w:sz w:val="24"/>
          <w:szCs w:val="24"/>
        </w:rPr>
        <w:t>Лабиринт. За каждое верно выбранное направление по 1баллу (9баллов)</w:t>
      </w:r>
      <w:r w:rsidRPr="0085778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723E7" w:rsidRPr="00857789" w:rsidRDefault="006723E7" w:rsidP="006723E7">
      <w:pPr>
        <w:rPr>
          <w:rFonts w:ascii="Times New Roman" w:hAnsi="Times New Roman" w:cs="Times New Roman"/>
          <w:sz w:val="24"/>
          <w:szCs w:val="24"/>
        </w:rPr>
      </w:pPr>
      <w:r w:rsidRPr="00DE2336"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9" type="#_x0000_t32" style="position:absolute;margin-left:129.65pt;margin-top:26.8pt;width:64.5pt;height:18.4pt;flip:x;z-index:251694080" o:connectortype="straight">
            <v:stroke endarrow="block"/>
          </v:shape>
        </w:pict>
      </w:r>
      <w:r w:rsidRPr="00DE2336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8" type="#_x0000_t32" style="position:absolute;margin-left:38.85pt;margin-top:26.8pt;width:74.85pt;height:18.4pt;z-index:251693056" o:connectortype="straight">
            <v:stroke endarrow="block"/>
          </v:shape>
        </w:pict>
      </w:r>
      <w:r w:rsidRPr="00DE2336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7" type="#_x0000_t32" style="position:absolute;margin-left:204.9pt;margin-top:26.8pt;width:60.5pt;height:18.4pt;z-index:251692032" o:connectortype="straight">
            <v:stroke endarrow="block"/>
          </v:shape>
        </w:pict>
      </w:r>
      <w:r w:rsidRPr="00DE2336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2" type="#_x0000_t32" style="position:absolute;margin-left:57.05pt;margin-top:12.2pt;width:56.65pt;height:10.05pt;flip:x;z-index:251666432" o:connectortype="straight">
            <v:stroke endarrow="block"/>
          </v:shape>
        </w:pict>
      </w:r>
      <w:r w:rsidRPr="00DE2336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3" type="#_x0000_t32" style="position:absolute;margin-left:136.85pt;margin-top:12.2pt;width:57.3pt;height:10.05pt;z-index:251667456" o:connectortype="straight">
            <v:stroke endarrow="block"/>
          </v:shape>
        </w:pict>
      </w:r>
      <w:r w:rsidRPr="00DE2336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5" type="#_x0000_t32" style="position:absolute;margin-left:154.95pt;margin-top:12.15pt;width:.05pt;height:.05pt;z-index:251689984" o:connectortype="straight">
            <v:stroke endarrow="block"/>
          </v:shape>
        </w:pict>
      </w:r>
      <w:r w:rsidRPr="00857789">
        <w:rPr>
          <w:rFonts w:ascii="Times New Roman" w:hAnsi="Times New Roman" w:cs="Times New Roman"/>
          <w:b/>
          <w:sz w:val="24"/>
          <w:szCs w:val="24"/>
        </w:rPr>
        <w:t xml:space="preserve">    1)  </w:t>
      </w:r>
      <w:r w:rsidRPr="00857789">
        <w:rPr>
          <w:rFonts w:ascii="Times New Roman" w:hAnsi="Times New Roman" w:cs="Times New Roman"/>
          <w:sz w:val="24"/>
          <w:szCs w:val="24"/>
        </w:rPr>
        <w:t xml:space="preserve">                           Анимизм                                                                                                                                               политеизм                                               миф</w:t>
      </w:r>
    </w:p>
    <w:p w:rsidR="006723E7" w:rsidRPr="00857789" w:rsidRDefault="006723E7" w:rsidP="006723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6" type="#_x0000_t32" style="position:absolute;margin-left:265.4pt;margin-top:11pt;width:39.85pt;height:16.9pt;z-index:2516910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4" type="#_x0000_t32" style="position:absolute;margin-left:44.75pt;margin-top:11pt;width:74.6pt;height:22.7pt;flip:x;z-index:25166848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5" type="#_x0000_t32" style="position:absolute;margin-left:119.35pt;margin-top:11pt;width:63.5pt;height:16.9pt;z-index:251669504" o:connectortype="straight">
            <v:stroke endarrow="block"/>
          </v:shape>
        </w:pict>
      </w:r>
      <w:r w:rsidRPr="00857789">
        <w:rPr>
          <w:rFonts w:ascii="Times New Roman" w:hAnsi="Times New Roman" w:cs="Times New Roman"/>
          <w:sz w:val="24"/>
          <w:szCs w:val="24"/>
        </w:rPr>
        <w:t xml:space="preserve">                                  религия                              Евангелие</w:t>
      </w:r>
    </w:p>
    <w:p w:rsidR="006723E7" w:rsidRPr="00857789" w:rsidRDefault="006723E7" w:rsidP="006723E7">
      <w:pPr>
        <w:rPr>
          <w:rFonts w:ascii="Times New Roman" w:hAnsi="Times New Roman" w:cs="Times New Roman"/>
          <w:sz w:val="24"/>
          <w:szCs w:val="24"/>
        </w:rPr>
      </w:pPr>
      <w:r w:rsidRPr="00857789">
        <w:rPr>
          <w:rFonts w:ascii="Times New Roman" w:hAnsi="Times New Roman" w:cs="Times New Roman"/>
          <w:sz w:val="24"/>
          <w:szCs w:val="24"/>
        </w:rPr>
        <w:t xml:space="preserve">   Брахма                                         архаическая религия       Новый Завет</w:t>
      </w:r>
    </w:p>
    <w:p w:rsidR="006723E7" w:rsidRPr="00857789" w:rsidRDefault="006723E7" w:rsidP="006723E7">
      <w:pPr>
        <w:rPr>
          <w:rFonts w:ascii="Times New Roman" w:hAnsi="Times New Roman" w:cs="Times New Roman"/>
          <w:sz w:val="24"/>
          <w:szCs w:val="24"/>
        </w:rPr>
      </w:pPr>
      <w:r w:rsidRPr="00DE2336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0" type="#_x0000_t32" style="position:absolute;margin-left:400.55pt;margin-top:16.6pt;width:.1pt;height:37pt;z-index:251684864" o:connectortype="straight">
            <v:stroke endarrow="block"/>
          </v:shape>
        </w:pict>
      </w:r>
      <w:r w:rsidRPr="00DE2336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49" type="#_x0000_t32" style="position:absolute;margin-left:312.1pt;margin-top:16.6pt;width:88.75pt;height:37pt;flip:x;z-index:251683840" o:connectortype="straight">
            <v:stroke endarrow="block"/>
          </v:shape>
        </w:pict>
      </w:r>
      <w:r w:rsidRPr="00DE2336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1" type="#_x0000_t32" style="position:absolute;margin-left:400.9pt;margin-top:16.6pt;width:85.9pt;height:37pt;z-index:251685888" o:connectortype="straight">
            <v:stroke endarrow="block"/>
          </v:shape>
        </w:pict>
      </w:r>
      <w:r w:rsidRPr="00DE2336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8" type="#_x0000_t32" style="position:absolute;margin-left:141.35pt;margin-top:12.65pt;width:104.45pt;height:14.3pt;z-index:251672576" o:connectortype="straight">
            <v:stroke endarrow="block"/>
          </v:shape>
        </w:pict>
      </w:r>
      <w:r w:rsidRPr="00DE2336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7" type="#_x0000_t32" style="position:absolute;margin-left:140.1pt;margin-top:12.65pt;width:0;height:14.3pt;z-index:251671552" o:connectortype="straight">
            <v:stroke endarrow="block"/>
          </v:shape>
        </w:pict>
      </w:r>
      <w:r w:rsidRPr="00DE2336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6" type="#_x0000_t32" style="position:absolute;margin-left:44.75pt;margin-top:12.65pt;width:92.1pt;height:14.3pt;flip:x;z-index:251670528" o:connectortype="straight">
            <v:stroke endarrow="block"/>
          </v:shape>
        </w:pict>
      </w:r>
      <w:r w:rsidRPr="00857789">
        <w:rPr>
          <w:rFonts w:ascii="Times New Roman" w:hAnsi="Times New Roman" w:cs="Times New Roman"/>
          <w:b/>
          <w:sz w:val="24"/>
          <w:szCs w:val="24"/>
        </w:rPr>
        <w:t xml:space="preserve">    2) </w:t>
      </w:r>
      <w:r w:rsidRPr="00857789">
        <w:rPr>
          <w:rFonts w:ascii="Times New Roman" w:hAnsi="Times New Roman" w:cs="Times New Roman"/>
          <w:sz w:val="24"/>
          <w:szCs w:val="24"/>
        </w:rPr>
        <w:t xml:space="preserve">                                  Ислам                                               </w:t>
      </w:r>
      <w:r w:rsidRPr="00857789">
        <w:rPr>
          <w:rFonts w:ascii="Times New Roman" w:hAnsi="Times New Roman" w:cs="Times New Roman"/>
          <w:b/>
          <w:sz w:val="24"/>
          <w:szCs w:val="24"/>
        </w:rPr>
        <w:t>3)</w:t>
      </w:r>
      <w:r w:rsidRPr="00857789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proofErr w:type="spellStart"/>
      <w:r w:rsidRPr="00857789">
        <w:rPr>
          <w:rFonts w:ascii="Times New Roman" w:hAnsi="Times New Roman" w:cs="Times New Roman"/>
          <w:sz w:val="24"/>
          <w:szCs w:val="24"/>
        </w:rPr>
        <w:t>Яхве</w:t>
      </w:r>
      <w:proofErr w:type="spellEnd"/>
      <w:r w:rsidRPr="00857789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6723E7" w:rsidRPr="00857789" w:rsidRDefault="006723E7" w:rsidP="006723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6" type="#_x0000_t32" style="position:absolute;margin-left:147.8pt;margin-top:10.2pt;width:97.3pt;height:17.5pt;z-index:25168076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5" type="#_x0000_t32" style="position:absolute;margin-left:257.55pt;margin-top:10.2pt;width:0;height:17.5pt;z-index:25167974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0" type="#_x0000_t32" style="position:absolute;margin-left:142.65pt;margin-top:10.2pt;width:.65pt;height:17.5pt;flip:x;z-index:25167462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3" type="#_x0000_t32" style="position:absolute;margin-left:16.8pt;margin-top:10.2pt;width:112.85pt;height:17.5pt;z-index:25167769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9" type="#_x0000_t32" style="position:absolute;margin-left:38.85pt;margin-top:10.2pt;width:103.8pt;height:17.5pt;flip:x;z-index:251673600" o:connectortype="straight">
            <v:stroke endarrow="block"/>
          </v:shape>
        </w:pict>
      </w:r>
      <w:r w:rsidRPr="00857789">
        <w:rPr>
          <w:rFonts w:ascii="Times New Roman" w:hAnsi="Times New Roman" w:cs="Times New Roman"/>
          <w:sz w:val="24"/>
          <w:szCs w:val="24"/>
        </w:rPr>
        <w:t>заповеди                      пророк                              культ</w:t>
      </w:r>
    </w:p>
    <w:p w:rsidR="006723E7" w:rsidRPr="00857789" w:rsidRDefault="006723E7" w:rsidP="006723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4" type="#_x0000_t32" style="position:absolute;margin-left:483.05pt;margin-top:9.85pt;width:0;height:19.85pt;z-index:2516889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3" type="#_x0000_t32" style="position:absolute;margin-left:400.95pt;margin-top:9.85pt;width:85.85pt;height:44.7pt;z-index:25169817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0" type="#_x0000_t32" style="position:absolute;margin-left:311.95pt;margin-top:9.85pt;width:88.8pt;height:19.85pt;flip:x;z-index:25169510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3" type="#_x0000_t32" style="position:absolute;margin-left:400.75pt;margin-top:9.85pt;width:.05pt;height:16.9pt;z-index:2516879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2" type="#_x0000_t32" style="position:absolute;margin-left:311.95pt;margin-top:9.85pt;width:.15pt;height:19.85pt;z-index:2516869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8" type="#_x0000_t32" style="position:absolute;margin-left:257.55pt;margin-top:12.8pt;width:0;height:16.9pt;z-index:25168281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7" type="#_x0000_t32" style="position:absolute;margin-left:140.1pt;margin-top:12.8pt;width:100.55pt;height:16.9pt;z-index:25168179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1" type="#_x0000_t32" style="position:absolute;margin-left:141.35pt;margin-top:12.8pt;width:0;height:16.9pt;z-index:25167564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2" type="#_x0000_t32" style="position:absolute;margin-left:.6pt;margin-top:12.8pt;width:138.15pt;height:16.9pt;flip:x;z-index:25167667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4" type="#_x0000_t32" style="position:absolute;margin-left:29.75pt;margin-top:12.8pt;width:116.75pt;height:16.9pt;z-index:251678720" o:connectortype="straight">
            <v:stroke endarrow="block"/>
          </v:shape>
        </w:pict>
      </w:r>
      <w:r w:rsidRPr="00857789">
        <w:rPr>
          <w:rFonts w:ascii="Times New Roman" w:hAnsi="Times New Roman" w:cs="Times New Roman"/>
          <w:sz w:val="24"/>
          <w:szCs w:val="24"/>
        </w:rPr>
        <w:t>Мухаммед                   Моисей                        фетишизм         миф                 монотеизм      ритуал</w:t>
      </w:r>
    </w:p>
    <w:p w:rsidR="006723E7" w:rsidRPr="00857789" w:rsidRDefault="006723E7" w:rsidP="006723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4" type="#_x0000_t32" style="position:absolute;margin-left:486.8pt;margin-top:11.8pt;width:.05pt;height:18pt;z-index:25169920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2" type="#_x0000_t32" style="position:absolute;margin-left:400.45pt;margin-top:11.8pt;width:.05pt;height:16.9pt;z-index:25169715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1" type="#_x0000_t32" style="position:absolute;margin-left:311.8pt;margin-top:11.8pt;width:.15pt;height:19.85pt;z-index:251696128" o:connectortype="straight">
            <v:stroke endarrow="block"/>
          </v:shape>
        </w:pict>
      </w:r>
      <w:r w:rsidRPr="00857789">
        <w:rPr>
          <w:rFonts w:ascii="Times New Roman" w:hAnsi="Times New Roman" w:cs="Times New Roman"/>
          <w:sz w:val="24"/>
          <w:szCs w:val="24"/>
        </w:rPr>
        <w:t xml:space="preserve">Тора                                 Коран                             символ    иудаизм                  ислам           крещение      </w:t>
      </w:r>
    </w:p>
    <w:p w:rsidR="006723E7" w:rsidRDefault="006723E7" w:rsidP="006723E7">
      <w:pPr>
        <w:rPr>
          <w:rFonts w:ascii="Times New Roman" w:hAnsi="Times New Roman" w:cs="Times New Roman"/>
          <w:sz w:val="24"/>
          <w:szCs w:val="24"/>
        </w:rPr>
      </w:pPr>
      <w:r w:rsidRPr="0085778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Бог                  Аллах      христианство</w:t>
      </w:r>
    </w:p>
    <w:p w:rsidR="006723E7" w:rsidRPr="00857789" w:rsidRDefault="006723E7" w:rsidP="006723E7">
      <w:pPr>
        <w:rPr>
          <w:rFonts w:ascii="Times New Roman" w:hAnsi="Times New Roman" w:cs="Times New Roman"/>
          <w:sz w:val="24"/>
          <w:szCs w:val="24"/>
        </w:rPr>
      </w:pPr>
      <w:r w:rsidRPr="00857789">
        <w:rPr>
          <w:rFonts w:ascii="Times New Roman" w:hAnsi="Times New Roman" w:cs="Times New Roman"/>
          <w:b/>
          <w:sz w:val="24"/>
          <w:szCs w:val="24"/>
        </w:rPr>
        <w:t>Задание №3.</w:t>
      </w:r>
      <w:r w:rsidRPr="00857789">
        <w:rPr>
          <w:rFonts w:ascii="Times New Roman" w:hAnsi="Times New Roman" w:cs="Times New Roman"/>
          <w:sz w:val="24"/>
          <w:szCs w:val="24"/>
        </w:rPr>
        <w:t xml:space="preserve"> </w:t>
      </w:r>
      <w:r w:rsidRPr="00857789">
        <w:rPr>
          <w:rFonts w:ascii="Times New Roman" w:hAnsi="Times New Roman" w:cs="Times New Roman"/>
          <w:i/>
          <w:sz w:val="24"/>
          <w:szCs w:val="24"/>
        </w:rPr>
        <w:t>Монотеистические религии (4 балла по 1 баллу за каждую правильную строку)</w:t>
      </w:r>
    </w:p>
    <w:tbl>
      <w:tblPr>
        <w:tblStyle w:val="a3"/>
        <w:tblW w:w="10314" w:type="dxa"/>
        <w:tblLook w:val="04A0"/>
      </w:tblPr>
      <w:tblGrid>
        <w:gridCol w:w="1199"/>
        <w:gridCol w:w="1886"/>
        <w:gridCol w:w="3260"/>
        <w:gridCol w:w="1560"/>
        <w:gridCol w:w="2409"/>
      </w:tblGrid>
      <w:tr w:rsidR="006723E7" w:rsidRPr="00857789" w:rsidTr="003861CC">
        <w:tc>
          <w:tcPr>
            <w:tcW w:w="1199" w:type="dxa"/>
          </w:tcPr>
          <w:p w:rsidR="006723E7" w:rsidRPr="00857789" w:rsidRDefault="006723E7" w:rsidP="00386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789">
              <w:rPr>
                <w:rFonts w:ascii="Times New Roman" w:hAnsi="Times New Roman" w:cs="Times New Roman"/>
                <w:sz w:val="24"/>
                <w:szCs w:val="24"/>
              </w:rPr>
              <w:t>религия</w:t>
            </w:r>
          </w:p>
        </w:tc>
        <w:tc>
          <w:tcPr>
            <w:tcW w:w="1886" w:type="dxa"/>
          </w:tcPr>
          <w:p w:rsidR="006723E7" w:rsidRPr="00857789" w:rsidRDefault="006723E7" w:rsidP="00386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789">
              <w:rPr>
                <w:rFonts w:ascii="Times New Roman" w:hAnsi="Times New Roman" w:cs="Times New Roman"/>
                <w:sz w:val="24"/>
                <w:szCs w:val="24"/>
              </w:rPr>
              <w:t>символ</w:t>
            </w:r>
          </w:p>
        </w:tc>
        <w:tc>
          <w:tcPr>
            <w:tcW w:w="3260" w:type="dxa"/>
          </w:tcPr>
          <w:p w:rsidR="006723E7" w:rsidRPr="00857789" w:rsidRDefault="006723E7" w:rsidP="00386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789">
              <w:rPr>
                <w:rFonts w:ascii="Times New Roman" w:hAnsi="Times New Roman" w:cs="Times New Roman"/>
                <w:sz w:val="24"/>
                <w:szCs w:val="24"/>
              </w:rPr>
              <w:t xml:space="preserve">Священная книга (Божественное откровение) </w:t>
            </w:r>
          </w:p>
        </w:tc>
        <w:tc>
          <w:tcPr>
            <w:tcW w:w="1560" w:type="dxa"/>
          </w:tcPr>
          <w:p w:rsidR="006723E7" w:rsidRPr="00857789" w:rsidRDefault="006723E7" w:rsidP="00386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789">
              <w:rPr>
                <w:rFonts w:ascii="Times New Roman" w:hAnsi="Times New Roman" w:cs="Times New Roman"/>
                <w:sz w:val="24"/>
                <w:szCs w:val="24"/>
              </w:rPr>
              <w:t>Божество</w:t>
            </w:r>
          </w:p>
        </w:tc>
        <w:tc>
          <w:tcPr>
            <w:tcW w:w="2409" w:type="dxa"/>
          </w:tcPr>
          <w:p w:rsidR="006723E7" w:rsidRPr="00857789" w:rsidRDefault="006723E7" w:rsidP="00386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789">
              <w:rPr>
                <w:rFonts w:ascii="Times New Roman" w:hAnsi="Times New Roman" w:cs="Times New Roman"/>
                <w:sz w:val="24"/>
                <w:szCs w:val="24"/>
              </w:rPr>
              <w:t>«Автор» откровения</w:t>
            </w:r>
          </w:p>
        </w:tc>
      </w:tr>
      <w:tr w:rsidR="006723E7" w:rsidRPr="00857789" w:rsidTr="003861CC">
        <w:tc>
          <w:tcPr>
            <w:tcW w:w="1199" w:type="dxa"/>
          </w:tcPr>
          <w:p w:rsidR="006723E7" w:rsidRPr="00857789" w:rsidRDefault="006723E7" w:rsidP="00386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</w:tcPr>
          <w:p w:rsidR="006723E7" w:rsidRPr="00857789" w:rsidRDefault="006723E7" w:rsidP="00386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789">
              <w:rPr>
                <w:rFonts w:ascii="Times New Roman" w:hAnsi="Times New Roman" w:cs="Times New Roman"/>
                <w:sz w:val="24"/>
                <w:szCs w:val="24"/>
              </w:rPr>
              <w:t>звезда Давида</w:t>
            </w:r>
          </w:p>
        </w:tc>
        <w:tc>
          <w:tcPr>
            <w:tcW w:w="3260" w:type="dxa"/>
          </w:tcPr>
          <w:p w:rsidR="006723E7" w:rsidRPr="00857789" w:rsidRDefault="006723E7" w:rsidP="00386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789">
              <w:rPr>
                <w:rFonts w:ascii="Times New Roman" w:hAnsi="Times New Roman" w:cs="Times New Roman"/>
                <w:sz w:val="24"/>
                <w:szCs w:val="24"/>
              </w:rPr>
              <w:t>Талмуд</w:t>
            </w:r>
          </w:p>
        </w:tc>
        <w:tc>
          <w:tcPr>
            <w:tcW w:w="1560" w:type="dxa"/>
          </w:tcPr>
          <w:p w:rsidR="006723E7" w:rsidRPr="00857789" w:rsidRDefault="006723E7" w:rsidP="00386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7789">
              <w:rPr>
                <w:rFonts w:ascii="Times New Roman" w:hAnsi="Times New Roman" w:cs="Times New Roman"/>
                <w:sz w:val="24"/>
                <w:szCs w:val="24"/>
              </w:rPr>
              <w:t>Яхве</w:t>
            </w:r>
            <w:proofErr w:type="spellEnd"/>
          </w:p>
        </w:tc>
        <w:tc>
          <w:tcPr>
            <w:tcW w:w="2409" w:type="dxa"/>
          </w:tcPr>
          <w:p w:rsidR="006723E7" w:rsidRPr="00857789" w:rsidRDefault="006723E7" w:rsidP="00386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23E7" w:rsidRPr="00857789" w:rsidTr="003861CC">
        <w:tc>
          <w:tcPr>
            <w:tcW w:w="1199" w:type="dxa"/>
          </w:tcPr>
          <w:p w:rsidR="006723E7" w:rsidRPr="00857789" w:rsidRDefault="006723E7" w:rsidP="00386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</w:tcPr>
          <w:p w:rsidR="006723E7" w:rsidRPr="00857789" w:rsidRDefault="006723E7" w:rsidP="00386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723E7" w:rsidRPr="00857789" w:rsidRDefault="006723E7" w:rsidP="00386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789">
              <w:rPr>
                <w:rFonts w:ascii="Times New Roman" w:hAnsi="Times New Roman" w:cs="Times New Roman"/>
                <w:sz w:val="24"/>
                <w:szCs w:val="24"/>
              </w:rPr>
              <w:t>Евангелие</w:t>
            </w:r>
          </w:p>
        </w:tc>
        <w:tc>
          <w:tcPr>
            <w:tcW w:w="1560" w:type="dxa"/>
          </w:tcPr>
          <w:p w:rsidR="006723E7" w:rsidRPr="00857789" w:rsidRDefault="006723E7" w:rsidP="00386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789">
              <w:rPr>
                <w:rFonts w:ascii="Times New Roman" w:hAnsi="Times New Roman" w:cs="Times New Roman"/>
                <w:sz w:val="24"/>
                <w:szCs w:val="24"/>
              </w:rPr>
              <w:t xml:space="preserve">Бог </w:t>
            </w:r>
          </w:p>
        </w:tc>
        <w:tc>
          <w:tcPr>
            <w:tcW w:w="2409" w:type="dxa"/>
          </w:tcPr>
          <w:p w:rsidR="006723E7" w:rsidRPr="00857789" w:rsidRDefault="006723E7" w:rsidP="00386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789">
              <w:rPr>
                <w:rFonts w:ascii="Times New Roman" w:hAnsi="Times New Roman" w:cs="Times New Roman"/>
                <w:sz w:val="24"/>
                <w:szCs w:val="24"/>
              </w:rPr>
              <w:t>Иисус Христос</w:t>
            </w:r>
          </w:p>
        </w:tc>
      </w:tr>
      <w:tr w:rsidR="006723E7" w:rsidRPr="00857789" w:rsidTr="003861CC">
        <w:tc>
          <w:tcPr>
            <w:tcW w:w="1199" w:type="dxa"/>
          </w:tcPr>
          <w:p w:rsidR="006723E7" w:rsidRPr="00857789" w:rsidRDefault="006723E7" w:rsidP="00386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789">
              <w:rPr>
                <w:rFonts w:ascii="Times New Roman" w:hAnsi="Times New Roman" w:cs="Times New Roman"/>
                <w:sz w:val="24"/>
                <w:szCs w:val="24"/>
              </w:rPr>
              <w:t>Буддизм</w:t>
            </w:r>
          </w:p>
        </w:tc>
        <w:tc>
          <w:tcPr>
            <w:tcW w:w="1886" w:type="dxa"/>
          </w:tcPr>
          <w:p w:rsidR="006723E7" w:rsidRPr="00857789" w:rsidRDefault="006723E7" w:rsidP="00386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723E7" w:rsidRPr="00857789" w:rsidRDefault="006723E7" w:rsidP="00386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7789">
              <w:rPr>
                <w:rFonts w:ascii="Times New Roman" w:hAnsi="Times New Roman" w:cs="Times New Roman"/>
                <w:sz w:val="24"/>
                <w:szCs w:val="24"/>
              </w:rPr>
              <w:t>Трипитаки</w:t>
            </w:r>
            <w:proofErr w:type="spellEnd"/>
          </w:p>
        </w:tc>
        <w:tc>
          <w:tcPr>
            <w:tcW w:w="1560" w:type="dxa"/>
          </w:tcPr>
          <w:p w:rsidR="006723E7" w:rsidRPr="00857789" w:rsidRDefault="006723E7" w:rsidP="00386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6723E7" w:rsidRPr="00857789" w:rsidRDefault="006723E7" w:rsidP="00386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7789">
              <w:rPr>
                <w:rFonts w:ascii="Times New Roman" w:hAnsi="Times New Roman" w:cs="Times New Roman"/>
                <w:sz w:val="24"/>
                <w:szCs w:val="24"/>
              </w:rPr>
              <w:t>Сидхардха</w:t>
            </w:r>
            <w:proofErr w:type="spellEnd"/>
            <w:r w:rsidRPr="008577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7789">
              <w:rPr>
                <w:rFonts w:ascii="Times New Roman" w:hAnsi="Times New Roman" w:cs="Times New Roman"/>
                <w:sz w:val="24"/>
                <w:szCs w:val="24"/>
              </w:rPr>
              <w:t>Гаутама</w:t>
            </w:r>
            <w:proofErr w:type="spellEnd"/>
          </w:p>
        </w:tc>
      </w:tr>
      <w:tr w:rsidR="006723E7" w:rsidRPr="00857789" w:rsidTr="003861CC">
        <w:tc>
          <w:tcPr>
            <w:tcW w:w="1199" w:type="dxa"/>
          </w:tcPr>
          <w:p w:rsidR="006723E7" w:rsidRPr="00857789" w:rsidRDefault="006723E7" w:rsidP="00386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789">
              <w:rPr>
                <w:rFonts w:ascii="Times New Roman" w:hAnsi="Times New Roman" w:cs="Times New Roman"/>
                <w:sz w:val="24"/>
                <w:szCs w:val="24"/>
              </w:rPr>
              <w:t>Ислам</w:t>
            </w:r>
          </w:p>
        </w:tc>
        <w:tc>
          <w:tcPr>
            <w:tcW w:w="1886" w:type="dxa"/>
          </w:tcPr>
          <w:p w:rsidR="006723E7" w:rsidRPr="00857789" w:rsidRDefault="006723E7" w:rsidP="00386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789">
              <w:rPr>
                <w:rFonts w:ascii="Times New Roman" w:hAnsi="Times New Roman" w:cs="Times New Roman"/>
                <w:sz w:val="24"/>
                <w:szCs w:val="24"/>
              </w:rPr>
              <w:t>Полумесяц со звездой</w:t>
            </w:r>
          </w:p>
        </w:tc>
        <w:tc>
          <w:tcPr>
            <w:tcW w:w="3260" w:type="dxa"/>
          </w:tcPr>
          <w:p w:rsidR="006723E7" w:rsidRPr="00857789" w:rsidRDefault="006723E7" w:rsidP="00386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723E7" w:rsidRPr="00857789" w:rsidRDefault="006723E7" w:rsidP="00386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6723E7" w:rsidRPr="00857789" w:rsidRDefault="006723E7" w:rsidP="00386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789">
              <w:rPr>
                <w:rFonts w:ascii="Times New Roman" w:hAnsi="Times New Roman" w:cs="Times New Roman"/>
                <w:sz w:val="24"/>
                <w:szCs w:val="24"/>
              </w:rPr>
              <w:t>Мухаммед</w:t>
            </w:r>
          </w:p>
        </w:tc>
      </w:tr>
    </w:tbl>
    <w:p w:rsidR="006723E7" w:rsidRPr="00857789" w:rsidRDefault="006723E7" w:rsidP="006723E7">
      <w:pPr>
        <w:rPr>
          <w:rFonts w:ascii="Times New Roman" w:hAnsi="Times New Roman" w:cs="Times New Roman"/>
          <w:i/>
          <w:sz w:val="24"/>
          <w:szCs w:val="24"/>
        </w:rPr>
      </w:pPr>
      <w:r w:rsidRPr="00DE2336"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17.95pt;margin-top:32.5pt;width:68.9pt;height:25.3pt;z-index:251660288;mso-position-horizontal-relative:text;mso-position-vertical-relative:text">
            <v:textbox style="mso-next-textbox:#_x0000_s1026">
              <w:txbxContent>
                <w:p w:rsidR="006723E7" w:rsidRPr="004674EA" w:rsidRDefault="006723E7" w:rsidP="006723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 w:rsidRPr="004674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религия</w:t>
                  </w:r>
                </w:p>
              </w:txbxContent>
            </v:textbox>
          </v:shape>
        </w:pict>
      </w:r>
      <w:r w:rsidRPr="00857789">
        <w:rPr>
          <w:rFonts w:ascii="Times New Roman" w:hAnsi="Times New Roman" w:cs="Times New Roman"/>
          <w:b/>
          <w:sz w:val="24"/>
          <w:szCs w:val="24"/>
        </w:rPr>
        <w:t xml:space="preserve">Задание №4.  </w:t>
      </w:r>
      <w:r w:rsidRPr="00857789">
        <w:rPr>
          <w:rFonts w:ascii="Times New Roman" w:hAnsi="Times New Roman" w:cs="Times New Roman"/>
          <w:i/>
          <w:sz w:val="24"/>
          <w:szCs w:val="24"/>
        </w:rPr>
        <w:t>Составьте схему</w:t>
      </w:r>
      <w:r w:rsidRPr="00857789">
        <w:rPr>
          <w:rFonts w:ascii="Times New Roman" w:hAnsi="Times New Roman" w:cs="Times New Roman"/>
          <w:sz w:val="24"/>
          <w:szCs w:val="24"/>
        </w:rPr>
        <w:t xml:space="preserve">, </w:t>
      </w:r>
      <w:r w:rsidRPr="00857789">
        <w:rPr>
          <w:rFonts w:ascii="Times New Roman" w:hAnsi="Times New Roman" w:cs="Times New Roman"/>
          <w:i/>
          <w:sz w:val="24"/>
          <w:szCs w:val="24"/>
        </w:rPr>
        <w:t>опираясь на текст</w:t>
      </w:r>
      <w:r w:rsidRPr="0085778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57789">
        <w:rPr>
          <w:rFonts w:ascii="Times New Roman" w:hAnsi="Times New Roman" w:cs="Times New Roman"/>
          <w:b/>
          <w:bCs/>
          <w:sz w:val="24"/>
          <w:szCs w:val="24"/>
        </w:rPr>
        <w:t xml:space="preserve">1.Определить основания деления                                     2. Определить вид религии </w:t>
      </w:r>
      <w:r w:rsidRPr="00857789">
        <w:rPr>
          <w:rFonts w:ascii="Times New Roman" w:hAnsi="Times New Roman" w:cs="Times New Roman"/>
          <w:sz w:val="24"/>
          <w:szCs w:val="24"/>
        </w:rPr>
        <w:t xml:space="preserve">( за каждое направление по 1 баллу. Общий балл 11 ).                                                                                    </w:t>
      </w:r>
    </w:p>
    <w:p w:rsidR="006723E7" w:rsidRPr="00857789" w:rsidRDefault="006723E7" w:rsidP="006723E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27" type="#_x0000_t32" style="position:absolute;margin-left:155pt;margin-top:16.1pt;width:90.1pt;height:34.8pt;flip:x;z-index:251661312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1" type="#_x0000_t32" style="position:absolute;margin-left:44.75pt;margin-top:15.35pt;width:173.2pt;height:40.2pt;flip:x;z-index:251665408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29" type="#_x0000_t32" style="position:absolute;margin-left:182.85pt;margin-top:15.7pt;width:62.95pt;height:35.2pt;flip:x;z-index:251663360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28" type="#_x0000_t32" style="position:absolute;margin-left:270.25pt;margin-top:15.7pt;width:0;height:39.85pt;z-index:251662336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0" type="#_x0000_t32" style="position:absolute;margin-left:286.85pt;margin-top:16.05pt;width:144.8pt;height:44.45pt;z-index:251664384" o:connectortype="straight"/>
        </w:pict>
      </w:r>
      <w:r w:rsidRPr="0085778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</w:t>
      </w:r>
    </w:p>
    <w:p w:rsidR="006723E7" w:rsidRPr="00857789" w:rsidRDefault="006723E7" w:rsidP="006723E7">
      <w:pPr>
        <w:rPr>
          <w:rFonts w:ascii="Times New Roman" w:hAnsi="Times New Roman" w:cs="Times New Roman"/>
          <w:b/>
          <w:sz w:val="24"/>
          <w:szCs w:val="24"/>
        </w:rPr>
      </w:pPr>
      <w:r w:rsidRPr="00857789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723E7" w:rsidRPr="00857789" w:rsidRDefault="006723E7" w:rsidP="006723E7">
      <w:pPr>
        <w:rPr>
          <w:rFonts w:ascii="Times New Roman" w:hAnsi="Times New Roman" w:cs="Times New Roman"/>
          <w:b/>
          <w:sz w:val="24"/>
          <w:szCs w:val="24"/>
        </w:rPr>
      </w:pPr>
      <w:r w:rsidRPr="00857789">
        <w:rPr>
          <w:rFonts w:ascii="Times New Roman" w:hAnsi="Times New Roman" w:cs="Times New Roman"/>
          <w:b/>
          <w:sz w:val="24"/>
          <w:szCs w:val="24"/>
        </w:rPr>
        <w:t xml:space="preserve">Итоговый балл_________________________________________________________________                                                     </w:t>
      </w:r>
    </w:p>
    <w:p w:rsidR="006723E7" w:rsidRPr="00857789" w:rsidRDefault="006723E7" w:rsidP="006723E7">
      <w:pPr>
        <w:spacing w:line="0" w:lineRule="atLeast"/>
        <w:rPr>
          <w:rFonts w:ascii="Times New Roman" w:hAnsi="Times New Roman" w:cs="Times New Roman"/>
          <w:b/>
          <w:sz w:val="24"/>
          <w:szCs w:val="24"/>
        </w:rPr>
      </w:pPr>
      <w:r w:rsidRPr="00857789">
        <w:rPr>
          <w:rFonts w:ascii="Times New Roman" w:hAnsi="Times New Roman" w:cs="Times New Roman"/>
          <w:b/>
          <w:sz w:val="24"/>
          <w:szCs w:val="24"/>
        </w:rPr>
        <w:t xml:space="preserve"> Поиграем и подведем итог</w:t>
      </w:r>
    </w:p>
    <w:p w:rsidR="006723E7" w:rsidRPr="00857789" w:rsidRDefault="006723E7" w:rsidP="006723E7">
      <w:pPr>
        <w:rPr>
          <w:sz w:val="24"/>
          <w:szCs w:val="24"/>
        </w:rPr>
      </w:pPr>
      <w:r w:rsidRPr="00857789">
        <w:rPr>
          <w:sz w:val="24"/>
          <w:szCs w:val="24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2.8pt;height:166.4pt" o:ole="">
            <v:imagedata r:id="rId4" o:title=""/>
          </v:shape>
          <o:OLEObject Type="Embed" ProgID="PowerPoint.Slide.12" ShapeID="_x0000_i1025" DrawAspect="Content" ObjectID="_1641292734" r:id="rId5"/>
        </w:object>
      </w:r>
      <w:r w:rsidRPr="00857789">
        <w:rPr>
          <w:sz w:val="24"/>
          <w:szCs w:val="24"/>
        </w:rPr>
        <w:t xml:space="preserve"> </w:t>
      </w:r>
      <w:r w:rsidRPr="00857789">
        <w:rPr>
          <w:sz w:val="24"/>
          <w:szCs w:val="24"/>
        </w:rPr>
        <w:object w:dxaOrig="7216" w:dyaOrig="5390">
          <v:shape id="_x0000_i1026" type="#_x0000_t75" style="width:214.65pt;height:159.6pt" o:ole="">
            <v:imagedata r:id="rId6" o:title=""/>
          </v:shape>
          <o:OLEObject Type="Embed" ProgID="PowerPoint.Slide.12" ShapeID="_x0000_i1026" DrawAspect="Content" ObjectID="_1641292735" r:id="rId7"/>
        </w:object>
      </w:r>
    </w:p>
    <w:p w:rsidR="006723E7" w:rsidRPr="00857789" w:rsidRDefault="006723E7" w:rsidP="006723E7">
      <w:pPr>
        <w:rPr>
          <w:sz w:val="24"/>
          <w:szCs w:val="24"/>
        </w:rPr>
      </w:pPr>
      <w:r w:rsidRPr="00857789">
        <w:rPr>
          <w:sz w:val="24"/>
          <w:szCs w:val="24"/>
        </w:rPr>
        <w:object w:dxaOrig="7216" w:dyaOrig="5390">
          <v:shape id="_x0000_i1027" type="#_x0000_t75" style="width:3in;height:160.3pt" o:ole="">
            <v:imagedata r:id="rId8" o:title=""/>
          </v:shape>
          <o:OLEObject Type="Embed" ProgID="PowerPoint.Slide.12" ShapeID="_x0000_i1027" DrawAspect="Content" ObjectID="_1641292736" r:id="rId9"/>
        </w:object>
      </w:r>
      <w:r w:rsidRPr="00857789">
        <w:rPr>
          <w:sz w:val="24"/>
          <w:szCs w:val="24"/>
        </w:rPr>
        <w:t xml:space="preserve"> </w:t>
      </w:r>
      <w:r w:rsidRPr="00857789">
        <w:rPr>
          <w:sz w:val="24"/>
          <w:szCs w:val="24"/>
        </w:rPr>
        <w:object w:dxaOrig="7216" w:dyaOrig="5390">
          <v:shape id="_x0000_i1028" type="#_x0000_t75" style="width:3in;height:161.65pt" o:ole="">
            <v:imagedata r:id="rId10" o:title=""/>
          </v:shape>
          <o:OLEObject Type="Embed" ProgID="PowerPoint.Slide.12" ShapeID="_x0000_i1028" DrawAspect="Content" ObjectID="_1641292737" r:id="rId11"/>
        </w:object>
      </w:r>
    </w:p>
    <w:p w:rsidR="006723E7" w:rsidRDefault="006723E7" w:rsidP="006723E7">
      <w:pPr>
        <w:rPr>
          <w:sz w:val="24"/>
          <w:szCs w:val="24"/>
        </w:rPr>
      </w:pPr>
      <w:r w:rsidRPr="00857789">
        <w:rPr>
          <w:rFonts w:ascii="Times New Roman" w:hAnsi="Times New Roman" w:cs="Times New Roman"/>
          <w:b/>
          <w:sz w:val="24"/>
          <w:szCs w:val="24"/>
        </w:rPr>
        <w:t>Вывод:</w:t>
      </w:r>
      <w:r w:rsidRPr="00857789">
        <w:rPr>
          <w:rFonts w:ascii="Times New Roman" w:hAnsi="Times New Roman" w:cs="Times New Roman"/>
          <w:sz w:val="24"/>
          <w:szCs w:val="24"/>
        </w:rPr>
        <w:t xml:space="preserve"> Религия -  это общественное явление,  которое охватывает все сферы жизни общества (политическую, социальную, духовную, экономическую).</w:t>
      </w:r>
    </w:p>
    <w:p w:rsidR="006723E7" w:rsidRDefault="006723E7" w:rsidP="006723E7">
      <w:pPr>
        <w:rPr>
          <w:sz w:val="24"/>
          <w:szCs w:val="24"/>
        </w:rPr>
      </w:pPr>
    </w:p>
    <w:p w:rsidR="00FD242A" w:rsidRDefault="00FD242A"/>
    <w:sectPr w:rsidR="00FD24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/>
  <w:defaultTabStop w:val="708"/>
  <w:characterSpacingControl w:val="doNotCompress"/>
  <w:compat>
    <w:useFELayout/>
  </w:compat>
  <w:rsids>
    <w:rsidRoot w:val="006723E7"/>
    <w:rsid w:val="006723E7"/>
    <w:rsid w:val="00FD24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63"/>
        <o:r id="V:Rule2" type="connector" idref="#_x0000_s1050"/>
        <o:r id="V:Rule3" type="connector" idref="#_x0000_s1049"/>
        <o:r id="V:Rule4" type="connector" idref="#_x0000_s1047"/>
        <o:r id="V:Rule5" type="connector" idref="#_x0000_s1035"/>
        <o:r id="V:Rule6" type="connector" idref="#_x0000_s1053"/>
        <o:r id="V:Rule7" type="connector" idref="#_x0000_s1052"/>
        <o:r id="V:Rule8" type="connector" idref="#_x0000_s1045"/>
        <o:r id="V:Rule9" type="connector" idref="#_x0000_s1040"/>
        <o:r id="V:Rule10" type="connector" idref="#_x0000_s1054"/>
        <o:r id="V:Rule11" type="connector" idref="#_x0000_s1041"/>
        <o:r id="V:Rule12" type="connector" idref="#_x0000_s1064"/>
        <o:r id="V:Rule13" type="connector" idref="#_x0000_s1031"/>
        <o:r id="V:Rule14" type="connector" idref="#_x0000_s1044"/>
        <o:r id="V:Rule15" type="connector" idref="#_x0000_s1048"/>
        <o:r id="V:Rule16" type="connector" idref="#_x0000_s1032"/>
        <o:r id="V:Rule17" type="connector" idref="#_x0000_s1046"/>
        <o:r id="V:Rule18" type="connector" idref="#_x0000_s1034"/>
        <o:r id="V:Rule19" type="connector" idref="#_x0000_s1036"/>
        <o:r id="V:Rule20" type="connector" idref="#_x0000_s1028"/>
        <o:r id="V:Rule21" type="connector" idref="#_x0000_s1030"/>
        <o:r id="V:Rule22" type="connector" idref="#_x0000_s1056"/>
        <o:r id="V:Rule23" type="connector" idref="#_x0000_s1055"/>
        <o:r id="V:Rule24" type="connector" idref="#_x0000_s1057"/>
        <o:r id="V:Rule25" type="connector" idref="#_x0000_s1051"/>
        <o:r id="V:Rule26" type="connector" idref="#_x0000_s1060"/>
        <o:r id="V:Rule27" type="connector" idref="#_x0000_s1027"/>
        <o:r id="V:Rule28" type="connector" idref="#_x0000_s1062"/>
        <o:r id="V:Rule29" type="connector" idref="#_x0000_s1043"/>
        <o:r id="V:Rule30" type="connector" idref="#_x0000_s1039"/>
        <o:r id="V:Rule31" type="connector" idref="#_x0000_s1038"/>
        <o:r id="V:Rule32" type="connector" idref="#_x0000_s1061"/>
        <o:r id="V:Rule33" type="connector" idref="#_x0000_s1042"/>
        <o:r id="V:Rule34" type="connector" idref="#_x0000_s1059"/>
        <o:r id="V:Rule35" type="connector" idref="#_x0000_s1058"/>
        <o:r id="V:Rule36" type="connector" idref="#_x0000_s1037"/>
        <o:r id="V:Rule37" type="connector" idref="#_x0000_s1029"/>
        <o:r id="V:Rule38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23E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6723E7"/>
  </w:style>
  <w:style w:type="character" w:customStyle="1" w:styleId="w">
    <w:name w:val="w"/>
    <w:basedOn w:val="a0"/>
    <w:rsid w:val="006723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1274</Words>
  <Characters>7267</Characters>
  <Application>Microsoft Office Word</Application>
  <DocSecurity>0</DocSecurity>
  <Lines>60</Lines>
  <Paragraphs>17</Paragraphs>
  <ScaleCrop>false</ScaleCrop>
  <Company/>
  <LinksUpToDate>false</LinksUpToDate>
  <CharactersWithSpaces>8524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2020-01-23T05:52:00Z</dcterms:created>
  <dcterms:modified xsi:type="dcterms:W3CDTF">2020-01-23T05:52:00Z</dcterms:modified>
</cp:coreProperties>
</file>