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C" w:rsidRDefault="007E65EC"/>
    <w:p w:rsidR="007E65EC" w:rsidRPr="00645DA9" w:rsidRDefault="007E65EC" w:rsidP="00D63B9D">
      <w:pPr>
        <w:pStyle w:val="Default"/>
        <w:jc w:val="center"/>
        <w:rPr>
          <w:b/>
        </w:rPr>
      </w:pPr>
      <w:r w:rsidRPr="00645DA9">
        <w:rPr>
          <w:b/>
          <w:bCs/>
        </w:rPr>
        <w:t>Пояснительная записка</w:t>
      </w:r>
      <w:r>
        <w:rPr>
          <w:b/>
          <w:bCs/>
        </w:rPr>
        <w:t xml:space="preserve"> </w:t>
      </w:r>
    </w:p>
    <w:p w:rsidR="007E65EC" w:rsidRPr="00F65302" w:rsidRDefault="007E65EC" w:rsidP="00D63B9D">
      <w:pPr>
        <w:pStyle w:val="Default"/>
        <w:ind w:left="426" w:right="-739"/>
        <w:jc w:val="both"/>
        <w:rPr>
          <w:color w:val="FF0000"/>
        </w:rPr>
      </w:pPr>
      <w:r>
        <w:t xml:space="preserve">            </w:t>
      </w:r>
      <w:r w:rsidRPr="00645DA9">
        <w:t xml:space="preserve">Рабочая программа по  литературному чтению  для </w:t>
      </w:r>
      <w:r>
        <w:t xml:space="preserve">3 класса </w:t>
      </w:r>
      <w:r w:rsidRPr="00645DA9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45DA9">
          <w:t>2009 г</w:t>
        </w:r>
      </w:smartTag>
      <w:r w:rsidRPr="00645DA9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645DA9">
          <w:t>2010 г</w:t>
        </w:r>
      </w:smartTag>
      <w:r w:rsidRPr="00645DA9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645DA9">
          <w:t>2011 г</w:t>
        </w:r>
      </w:smartTag>
      <w:r w:rsidRPr="00645DA9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645DA9">
          <w:t>2012 г</w:t>
        </w:r>
      </w:smartTag>
      <w:r w:rsidRPr="00645DA9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645DA9">
          <w:t>1060 г</w:t>
        </w:r>
      </w:smartTag>
      <w:r w:rsidRPr="00645DA9">
        <w:t>., от 29 декабря 2014 года №1643</w:t>
      </w:r>
      <w:r>
        <w:t>, от 31.12.2015года №1576</w:t>
      </w:r>
      <w:r w:rsidRPr="00645DA9">
        <w:t xml:space="preserve">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45DA9">
          <w:t>2009 г</w:t>
        </w:r>
      </w:smartTag>
      <w:r w:rsidRPr="00645DA9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645DA9">
          <w:t>2015 г</w:t>
        </w:r>
      </w:smartTag>
      <w:r w:rsidRPr="00645DA9">
        <w:t>. № 1/15), основной образовательной программы начального общ</w:t>
      </w:r>
      <w:r>
        <w:t xml:space="preserve">его образования МБОУ Рощинская сош № 17 </w:t>
      </w:r>
      <w:r w:rsidRPr="00F65302">
        <w:rPr>
          <w:color w:val="auto"/>
        </w:rPr>
        <w:t xml:space="preserve">, учебного плана, календарного графика учебно-воспитательной работы МБОУ </w:t>
      </w:r>
      <w:r>
        <w:rPr>
          <w:color w:val="auto"/>
        </w:rPr>
        <w:t xml:space="preserve"> </w:t>
      </w:r>
      <w:r>
        <w:t xml:space="preserve">Рощинская </w:t>
      </w:r>
      <w:r w:rsidRPr="00F65302">
        <w:rPr>
          <w:color w:val="auto"/>
        </w:rPr>
        <w:t>сош №17 и</w:t>
      </w:r>
      <w:r w:rsidRPr="00645DA9">
        <w:t xml:space="preserve"> является составной частью основной образовательной программы начального общего образования МБОУ </w:t>
      </w:r>
      <w:r>
        <w:t xml:space="preserve">Рощинская </w:t>
      </w:r>
      <w:r w:rsidRPr="00645DA9">
        <w:t xml:space="preserve">сош №17. </w:t>
      </w:r>
    </w:p>
    <w:p w:rsidR="007E65EC" w:rsidRPr="00645DA9" w:rsidRDefault="007E65EC" w:rsidP="00D63B9D">
      <w:pPr>
        <w:pStyle w:val="Default"/>
        <w:ind w:left="426" w:right="-739"/>
      </w:pPr>
    </w:p>
    <w:p w:rsidR="007E65EC" w:rsidRDefault="007E65EC" w:rsidP="00D63B9D">
      <w:pPr>
        <w:ind w:left="426" w:right="-739"/>
        <w:rPr>
          <w:rFonts w:ascii="Times New Roman" w:hAnsi="Times New Roman"/>
          <w:sz w:val="24"/>
          <w:szCs w:val="24"/>
        </w:rPr>
      </w:pPr>
      <w:r w:rsidRPr="00645DA9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«Литературное чтение»  под редакцией Л.Ф.Климановой</w:t>
      </w:r>
    </w:p>
    <w:p w:rsidR="007E65EC" w:rsidRPr="00095B26" w:rsidRDefault="007E65EC" w:rsidP="00095B26">
      <w:pPr>
        <w:shd w:val="clear" w:color="auto" w:fill="FFFFFF"/>
        <w:spacing w:after="0" w:line="240" w:lineRule="auto"/>
        <w:ind w:left="426" w:right="-739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7E65EC" w:rsidRDefault="007E65EC" w:rsidP="003A118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«Литературное чтение». 3 класс</w:t>
      </w:r>
    </w:p>
    <w:p w:rsidR="007E65EC" w:rsidRDefault="007E65EC" w:rsidP="003A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 научатся:</w:t>
      </w:r>
    </w:p>
    <w:p w:rsidR="007E65EC" w:rsidRDefault="007E65EC" w:rsidP="00095B26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7E65EC" w:rsidRDefault="007E65EC" w:rsidP="00095B26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7E65EC" w:rsidRDefault="007E65EC" w:rsidP="00095B26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E65EC" w:rsidRDefault="007E65EC" w:rsidP="00095B26">
      <w:pPr>
        <w:numPr>
          <w:ilvl w:val="0"/>
          <w:numId w:val="2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7E65EC" w:rsidRDefault="007E65EC" w:rsidP="00095B26">
      <w:pPr>
        <w:numPr>
          <w:ilvl w:val="0"/>
          <w:numId w:val="2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7E65EC" w:rsidRDefault="007E65EC" w:rsidP="00095B26">
      <w:pPr>
        <w:numPr>
          <w:ilvl w:val="0"/>
          <w:numId w:val="2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7E65EC" w:rsidRDefault="007E65EC" w:rsidP="00095B26">
      <w:pPr>
        <w:numPr>
          <w:ilvl w:val="0"/>
          <w:numId w:val="2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  научатся: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7E65EC" w:rsidRDefault="007E65EC" w:rsidP="00095B26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 получат возможность научиться: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учебную задачу урока коллективно, в мини-группе или паре;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7E65EC" w:rsidRDefault="007E65EC" w:rsidP="00095B26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 научатся: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7E65EC" w:rsidRDefault="007E65EC" w:rsidP="00095B26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 получат возможность научиться: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7E65EC" w:rsidRDefault="007E65EC" w:rsidP="00095B26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  научатся: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цель своего высказывания;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3 – 4 слайда к проекту, письменно фиксируя основные положения устного высказывания;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7E65EC" w:rsidRDefault="007E65EC" w:rsidP="00095B26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 получат возможность научиться: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способствовать созданию бесконфликтного взаимодействия между участниками диалога (полилога);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демонстрировать образец правильного ведения диалога (полилога);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предлагать способы саморегуляции в сложившейся конфликтной ситуации;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в презентации не только текст, но и изображения, видеофайлы;</w:t>
      </w:r>
    </w:p>
    <w:p w:rsidR="007E65EC" w:rsidRDefault="007E65EC" w:rsidP="00095B26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  научатся: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рассуждать о категориях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z w:val="24"/>
          <w:szCs w:val="24"/>
        </w:rPr>
        <w:t> и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зло</w:t>
      </w:r>
      <w:r>
        <w:rPr>
          <w:rFonts w:ascii="Times New Roman" w:hAnsi="Times New Roman"/>
          <w:color w:val="000000"/>
          <w:sz w:val="24"/>
          <w:szCs w:val="24"/>
        </w:rPr>
        <w:t>,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красиво</w:t>
      </w:r>
      <w:r>
        <w:rPr>
          <w:rFonts w:ascii="Times New Roman" w:hAnsi="Times New Roman"/>
          <w:color w:val="000000"/>
          <w:sz w:val="24"/>
          <w:szCs w:val="24"/>
        </w:rPr>
        <w:t> и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некрасиво</w:t>
      </w:r>
      <w:r>
        <w:rPr>
          <w:rFonts w:ascii="Times New Roman" w:hAnsi="Times New Roman"/>
          <w:color w:val="000000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книги для самостоятельного чтения в библиотеках (школьной, домашней,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7E65EC" w:rsidRDefault="007E65EC" w:rsidP="00095B26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7E65EC" w:rsidRDefault="007E65EC" w:rsidP="00095B26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Творческая деятельность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  научатся:</w:t>
      </w:r>
    </w:p>
    <w:p w:rsidR="007E65EC" w:rsidRDefault="007E65EC" w:rsidP="00095B26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7E65EC" w:rsidRDefault="007E65EC" w:rsidP="00095B26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7E65EC" w:rsidRDefault="007E65EC" w:rsidP="00095B26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пересказывать содержание произведения от автора, от лица героя;</w:t>
      </w:r>
    </w:p>
    <w:p w:rsidR="007E65EC" w:rsidRDefault="007E65EC" w:rsidP="00095B26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 получат возможность научиться:</w:t>
      </w:r>
    </w:p>
    <w:p w:rsidR="007E65EC" w:rsidRDefault="007E65EC" w:rsidP="00095B26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7E65EC" w:rsidRDefault="007E65EC" w:rsidP="00095B26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7E65EC" w:rsidRDefault="007E65EC" w:rsidP="00095B26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писать отзыв на прочитанную книгу.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Литературоведческая пропедевтика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  научатся:</w:t>
      </w:r>
    </w:p>
    <w:p w:rsidR="007E65EC" w:rsidRDefault="007E65EC" w:rsidP="00095B26">
      <w:pPr>
        <w:numPr>
          <w:ilvl w:val="0"/>
          <w:numId w:val="1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7E65EC" w:rsidRDefault="007E65EC" w:rsidP="00095B26">
      <w:pPr>
        <w:numPr>
          <w:ilvl w:val="0"/>
          <w:numId w:val="1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7E65EC" w:rsidRDefault="007E65EC" w:rsidP="00095B26">
      <w:pPr>
        <w:numPr>
          <w:ilvl w:val="0"/>
          <w:numId w:val="1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7E65EC" w:rsidRDefault="007E65EC" w:rsidP="00095B26">
      <w:pPr>
        <w:numPr>
          <w:ilvl w:val="0"/>
          <w:numId w:val="13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в произведении средства художественной выразительности.</w:t>
      </w:r>
    </w:p>
    <w:p w:rsidR="007E65EC" w:rsidRDefault="007E65EC" w:rsidP="00095B26">
      <w:pPr>
        <w:shd w:val="clear" w:color="auto" w:fill="FFFFFF"/>
        <w:spacing w:after="0" w:line="240" w:lineRule="auto"/>
        <w:ind w:right="-5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 получат возможность научиться:</w:t>
      </w:r>
    </w:p>
    <w:p w:rsidR="007E65EC" w:rsidRDefault="007E65EC" w:rsidP="00095B26">
      <w:pPr>
        <w:numPr>
          <w:ilvl w:val="0"/>
          <w:numId w:val="1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7E65EC" w:rsidRDefault="007E65EC" w:rsidP="00095B26">
      <w:pPr>
        <w:numPr>
          <w:ilvl w:val="0"/>
          <w:numId w:val="1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7E65EC" w:rsidRDefault="007E65EC" w:rsidP="00095B26">
      <w:pPr>
        <w:numPr>
          <w:ilvl w:val="0"/>
          <w:numId w:val="14"/>
        </w:numPr>
        <w:shd w:val="clear" w:color="auto" w:fill="FFFFFF"/>
        <w:spacing w:after="0" w:line="240" w:lineRule="auto"/>
        <w:ind w:left="0" w:right="-59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E65EC" w:rsidRDefault="007E65EC" w:rsidP="00095B26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65EC" w:rsidRDefault="007E65EC" w:rsidP="00021D3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65EC" w:rsidRDefault="007E65EC" w:rsidP="00021D3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65EC" w:rsidRDefault="007E65EC" w:rsidP="00021D3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65EC" w:rsidRDefault="007E65EC" w:rsidP="004A087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65EC" w:rsidRDefault="007E65EC" w:rsidP="00021D3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65EC" w:rsidRDefault="007E65EC" w:rsidP="00021D3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65EC" w:rsidRDefault="007E65EC" w:rsidP="00021D3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по литературному чтению  на  2019- 2020  уч. г. (3 класс) (136  часов )</w:t>
      </w:r>
    </w:p>
    <w:tbl>
      <w:tblPr>
        <w:tblpPr w:leftFromText="180" w:rightFromText="180" w:bottomFromText="200" w:vertAnchor="text" w:horzAnchor="margin" w:tblpXSpec="center" w:tblpY="2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8123"/>
        <w:gridCol w:w="3969"/>
        <w:gridCol w:w="1134"/>
        <w:gridCol w:w="1134"/>
      </w:tblGrid>
      <w:tr w:rsidR="007E65EC" w:rsidRPr="0031584D" w:rsidTr="00B119DB">
        <w:trPr>
          <w:trHeight w:val="276"/>
        </w:trPr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23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Тема урока </w:t>
            </w:r>
          </w:p>
        </w:tc>
        <w:tc>
          <w:tcPr>
            <w:tcW w:w="3969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Дата по  плану 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7E65EC" w:rsidRPr="0031584D" w:rsidTr="00B119DB">
        <w:trPr>
          <w:trHeight w:val="240"/>
        </w:trPr>
        <w:tc>
          <w:tcPr>
            <w:tcW w:w="15134" w:type="dxa"/>
            <w:gridSpan w:val="5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1.Произведения устного народного творчества разных народов России- 16часов </w:t>
            </w: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Книга как источник необходимых знаний.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Малые фольклорные формы. Лирические народные песни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Фольклор. Сочинение докучных сказок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Схожесть тем, идей, героев в фольклоре разных народов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3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народных сказок с использованием художественно-выразительных средств.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3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Анализ мотивов поступков персонажей русской  народной  сказки «Сестрица Алёнушка и братец Иванушка»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Сопоставление поступков героев по аналогии и контрасту в русской  народной  сказке «Иван-царевич и серый волк»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Особенности волшебной сказки .  Описание места действия в русской  народной сказке «Сивка-бурка»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3" w:type="dxa"/>
          </w:tcPr>
          <w:p w:rsidR="007E65EC" w:rsidRPr="0031584D" w:rsidRDefault="007E65EC" w:rsidP="00E4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 ВХОДНОЕ ТЕСТИРОВАНИЕ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ошибками. 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Деление текста на части. Русская народная сказка «Сивка-бурка»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русских народных сказок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Герои  русских народных сказок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Иллюстрации к сказкам В.Васнецова и И. Билибина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Проект «Сочиняем вместе волшебную сказку», «Дополняем литературную сказку своими историями»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художественного текста и произведения живописи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 разных народов России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15134" w:type="dxa"/>
            <w:gridSpan w:val="5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 xml:space="preserve">2.Произведения классиков </w:t>
            </w:r>
            <w:r w:rsidRPr="003158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158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 xml:space="preserve"> веков-43 часа</w:t>
            </w: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Звукопись, её художественно-выразительное значение. Русские поэты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вв. Ф.Тютчев.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Олицетворение. Сочинение – миниатюра «О чем расскажут осенние листья»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Приемы интонационного чтения. А.Фет «Мама! Глянь-ка из окошка…», «Зреет рожь над жаркой нивой…»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Картины природы. Эпитеты – слова, рисующие картины природы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Заголовок стихотворения. И.Никитин «Полно, степь моя…», «Встреча зимы».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Подвижные картины природы. Олицетворение как прием создания картины природы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Стихи поэтов о природе.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Словесное рисование картин. И. Суриков «Детство», «Зима».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как средство создания картины природы в лирическом стихотворении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веков о природе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А.Пушкина 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А. Пушкин. Лирические стихотворения. Настроение стихотворения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выразительности: эпитет, сравнение.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Звукопись, её выразительное значение. А.С.Пушкин «Зимнее утро»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Прием контраста как средство создания картин. А.С.Пушкин «Зимний вечер»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Тема «Сказки о царе Салтане…». А.С.Пушкина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События сказочного текста в произведениях А.С.Пушкина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народной и литературной сказок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Особенности волшебной сказки. Герои литературной сказки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Нравственный смысл сказки А.С.Пушкина.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Соотнесение рисунков с художественным текстом, их сравнение по сказке А.С.Пушкина «Сказка о царе Салтане…»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Особенности жанра - басня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Мораль басен И.Крылова.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Характеристика героев басен на основе их поступков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Инсценирование басен И.Крылова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Лирические стихотворения М.Ю.Лермонтова. Настроение стихотворения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Лирические стихотворения. Настроение стихотворения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Подбор музыкального сопровождения к лирическому стихотворению М.Ю.Лермонтова.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rPr>
          <w:trHeight w:val="279"/>
        </w:trPr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лирического текста и произведения живописи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Детство Л.Толстого. Из воспоминаний писателя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Рассказы Л.Толстого. Тема и главная мысль рассказа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Составление различных вариантов плана. Л.Н.Толстой «Лев и собачка»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Особенности  прозаического и лирического текстов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прозаическом тексте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 текста – описания и текста рассуждения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веков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Н. Некрасов. Стихотворения о природе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Повествовательное произведение в стихах «Дедушка Мазай и зайцы»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К.Бальмонта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Создание словесных картин в произведениях И. Бунина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стихотворении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58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15134" w:type="dxa"/>
            <w:gridSpan w:val="5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>3.Произведения классиков детской литературы-41 час</w:t>
            </w: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Понятие «присказка». Д. Мамин-Сибиряк «Аленушкины сказки». 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литературной и народной сказок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Нравственный смысл сказки «Лягушка-путешественница»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Характер героев сказки «Лягушка-путешественница»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Подробный пересказ сказки В.Гаршина «Лягушка – путешественница»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героев сказки «Мороз Иванович»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Составление плана сказки «Мороз Иванович»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Подробный и выборочный пересказ. В.Одоевский «Мороз Иванович»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Произведения классиков детской литературы – литературные сказки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Прогнозирование содержания произведения. М.Горький  «Случай с Евсейкой»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Прием сравнений – основной прием описания подводного царства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Творческий пересказ: сочинение продолжения сказки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Выявление авторского отношения к герою. К.Паустовский «Растрепанный воробей»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Герои произведения «Растрепанный воробей»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Определение жанра произведения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Определение главной мысли рассказа А.Куприна «Слон»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Основные события произведения «Слон»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Составление различных вариантов плана. Рассказы А.Куприна.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bCs/>
                <w:sz w:val="24"/>
                <w:szCs w:val="24"/>
              </w:rPr>
              <w:t>Произведения классиков детской литературы  о братьях наших меньших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Стихи Саши Черного о животных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выразительности. Авторское отношение к изображаемому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Картины зимних забав. А.Блок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Сравнение стихотворений различных авторов на одну и ту же тему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для создания картин цветущей черемухи С.Есенин.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Произведения классиков детской литературы о природе.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Осознание понятия «Родина».  М.Пришвин «Моя Родина»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Основная мысль текста. Сочинение на основе художественного текста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23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Основная мысль текста. Сочинение на основе художественного текста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Анализ названия произведения И.Соколова-Микитова «Листопадничек»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Листопадничек – главный герой произведения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Рассказ о герое. Творческий пересказ: дополнение содержания текста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Наблюдение за жизнью животных. В.Белов «Малька провинилась»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Главные герои рассказа В. Белова «Еще про Мальку».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Составление плана на основе названия глав В.Бианки «Мышонок Пик».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Герои произведений Б.Житкова «Про обезьянку».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Краткий пересказ рассказа Б.Житкова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Герои произведения В.Астафьева «Капалуха».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Краткий пересказ рассказа В.Астафьева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Анализ мотивов поступков персонажей. В.Драгунский «Он живой и светится»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Нравственный смысл рассказов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4D">
              <w:rPr>
                <w:rFonts w:ascii="Times New Roman" w:hAnsi="Times New Roman"/>
                <w:bCs/>
                <w:sz w:val="24"/>
                <w:szCs w:val="24"/>
              </w:rPr>
              <w:t>Произведения классиков детской литературы  о братьях наших меньших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15134" w:type="dxa"/>
            <w:gridSpan w:val="5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>4.Произведения современной отечественной и зарубежной литературы-20  часов</w:t>
            </w: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стихотворении С.Я.Маршака «Гроза днём»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Заголовок стихотворения. С.Маршак «В лесу над росистой поляной…»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Нахождение в тексте слов и выражений, характеризующих героев и событие. А. Барто «Разлука», «В театре»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А. Барто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Выразительное чтение. С.Михалков «Если»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Произведения Е.Благининой для детей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Произведения современной отечественной литературы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Соотнесение названия произведения с пословицами. Б.Шергин «Собирай по ягодке – наберешь кузовок»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Осознание понятия «Родина» в рассказе А.Платонова «Цветок на земле».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Чтение по ролям.  А.Платонов «Цветок на земле»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Герои рассказа А.Платонова «Еще мама».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Деление текста на смысловые части. А.Платонов «Еще мама».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Особенности юмористического рассказа М. Зощенко «Золотые слова»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Восстановление порядка событий рассказа М.Зощенко «Золотые слова»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Смысл названия рассказа М.Зощенко «Великие путешественники»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Чтение по ролям  рассказа М.Зощенко «Великие путешественники»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 Н.Носова «Федина задача»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Особенности юмористического рассказа. Н.Носов «Телефон».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23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Сборник юмористических рассказов Н.Носова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15134" w:type="dxa"/>
            <w:gridSpan w:val="5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>5.Детские периодические издания- 8 часов</w:t>
            </w: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Самые старые детские журналы - «Мурзилка» и «Веселые картинки» 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Нахождение информации в журналах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Юмор в произведениях Ю.Ермолаева ПРОМЕЖ АТТ</w:t>
            </w:r>
            <w:r w:rsidRPr="0031584D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Вопросы и ответы по содержанию рассказа Ю.Ермолаева «Воспитатели».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Создание собственного сборника добрых советов Г.Остер «Вредные советы».  Понятие «легенда». Г. Остер «Как получаются легенды».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123" w:type="dxa"/>
          </w:tcPr>
          <w:p w:rsidR="007E65EC" w:rsidRPr="004A0876" w:rsidRDefault="007E6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08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Итоговое тестирование.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Р. Сефа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bCs/>
                <w:sz w:val="24"/>
                <w:szCs w:val="24"/>
              </w:rPr>
              <w:t>Детские периодические издания: газеты и журналы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15134" w:type="dxa"/>
            <w:gridSpan w:val="5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b/>
                <w:sz w:val="24"/>
                <w:szCs w:val="24"/>
              </w:rPr>
              <w:t>4.Произведения современной отечественной и зарубежной литературы-8 часов</w:t>
            </w: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Древнегреческий миф «Храбрый Персей»</w:t>
            </w:r>
          </w:p>
        </w:tc>
        <w:tc>
          <w:tcPr>
            <w:tcW w:w="3969" w:type="dxa"/>
            <w:vMerge w:val="restart"/>
          </w:tcPr>
          <w:p w:rsidR="007E65EC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Отражение мифологических представлений людей в древнегреческом мифе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Мифологические герои и их подвиги.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 xml:space="preserve">Г.-Х. Андерсен – великий датский сказочник. 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Нравственный смысл сказки «Гадкий утенок»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Иллюстрирование сказки «Гадкий утенок»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Характеристика героев сказки Г.-Х. Андерсена «Гадкий утенок».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EC" w:rsidRPr="0031584D" w:rsidTr="00B119DB">
        <w:tc>
          <w:tcPr>
            <w:tcW w:w="77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123" w:type="dxa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1584D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 о братьях наших меньших</w:t>
            </w:r>
          </w:p>
        </w:tc>
        <w:tc>
          <w:tcPr>
            <w:tcW w:w="0" w:type="auto"/>
            <w:vMerge/>
            <w:vAlign w:val="center"/>
          </w:tcPr>
          <w:p w:rsidR="007E65EC" w:rsidRPr="0031584D" w:rsidRDefault="007E6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5EC" w:rsidRPr="0031584D" w:rsidRDefault="007E65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5EC" w:rsidRDefault="007E65EC"/>
    <w:sectPr w:rsidR="007E65EC" w:rsidSect="00D63B9D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EC" w:rsidRDefault="007E65EC" w:rsidP="00095B26">
      <w:pPr>
        <w:spacing w:after="0" w:line="240" w:lineRule="auto"/>
      </w:pPr>
      <w:r>
        <w:separator/>
      </w:r>
    </w:p>
  </w:endnote>
  <w:endnote w:type="continuationSeparator" w:id="1">
    <w:p w:rsidR="007E65EC" w:rsidRDefault="007E65EC" w:rsidP="0009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EC" w:rsidRDefault="007E65EC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7E65EC" w:rsidRDefault="007E6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EC" w:rsidRDefault="007E65EC" w:rsidP="00095B26">
      <w:pPr>
        <w:spacing w:after="0" w:line="240" w:lineRule="auto"/>
      </w:pPr>
      <w:r>
        <w:separator/>
      </w:r>
    </w:p>
  </w:footnote>
  <w:footnote w:type="continuationSeparator" w:id="1">
    <w:p w:rsidR="007E65EC" w:rsidRDefault="007E65EC" w:rsidP="0009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68"/>
    <w:multiLevelType w:val="multilevel"/>
    <w:tmpl w:val="FEF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82CC1"/>
    <w:multiLevelType w:val="multilevel"/>
    <w:tmpl w:val="33E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F26F9"/>
    <w:multiLevelType w:val="multilevel"/>
    <w:tmpl w:val="C9F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B51902"/>
    <w:multiLevelType w:val="multilevel"/>
    <w:tmpl w:val="4A9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582099"/>
    <w:multiLevelType w:val="multilevel"/>
    <w:tmpl w:val="6C8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4863F6"/>
    <w:multiLevelType w:val="multilevel"/>
    <w:tmpl w:val="55F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3C66C3"/>
    <w:multiLevelType w:val="multilevel"/>
    <w:tmpl w:val="058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7647E1"/>
    <w:multiLevelType w:val="multilevel"/>
    <w:tmpl w:val="9396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8C782B"/>
    <w:multiLevelType w:val="multilevel"/>
    <w:tmpl w:val="95F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E83E6A"/>
    <w:multiLevelType w:val="multilevel"/>
    <w:tmpl w:val="6BF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C7406F"/>
    <w:multiLevelType w:val="multilevel"/>
    <w:tmpl w:val="530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3F2A57"/>
    <w:multiLevelType w:val="multilevel"/>
    <w:tmpl w:val="028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D43ED5"/>
    <w:multiLevelType w:val="multilevel"/>
    <w:tmpl w:val="127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051516"/>
    <w:multiLevelType w:val="multilevel"/>
    <w:tmpl w:val="5A0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82"/>
    <w:rsid w:val="00021D3F"/>
    <w:rsid w:val="000363C3"/>
    <w:rsid w:val="00095B26"/>
    <w:rsid w:val="001D3A64"/>
    <w:rsid w:val="0023076F"/>
    <w:rsid w:val="00300C1F"/>
    <w:rsid w:val="0031584D"/>
    <w:rsid w:val="003A1182"/>
    <w:rsid w:val="004A0876"/>
    <w:rsid w:val="005510D9"/>
    <w:rsid w:val="005520D2"/>
    <w:rsid w:val="00645DA9"/>
    <w:rsid w:val="007E65EC"/>
    <w:rsid w:val="00815D08"/>
    <w:rsid w:val="0087026C"/>
    <w:rsid w:val="00A270AB"/>
    <w:rsid w:val="00A7377E"/>
    <w:rsid w:val="00A96D72"/>
    <w:rsid w:val="00AD32E8"/>
    <w:rsid w:val="00B119DB"/>
    <w:rsid w:val="00C12151"/>
    <w:rsid w:val="00C44F6F"/>
    <w:rsid w:val="00D006A9"/>
    <w:rsid w:val="00D63B9D"/>
    <w:rsid w:val="00E44D48"/>
    <w:rsid w:val="00EE25B8"/>
    <w:rsid w:val="00F4712E"/>
    <w:rsid w:val="00F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21D3F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B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B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13</Pages>
  <Words>4905</Words>
  <Characters>27959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Надя</cp:lastModifiedBy>
  <cp:revision>15</cp:revision>
  <cp:lastPrinted>2018-09-12T14:01:00Z</cp:lastPrinted>
  <dcterms:created xsi:type="dcterms:W3CDTF">2018-08-06T09:18:00Z</dcterms:created>
  <dcterms:modified xsi:type="dcterms:W3CDTF">2019-09-03T02:06:00Z</dcterms:modified>
</cp:coreProperties>
</file>