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2F" w:rsidRPr="00D929FB" w:rsidRDefault="0046452F" w:rsidP="000E26A8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FE2810" w:rsidRPr="0078716B" w:rsidRDefault="00FE2810" w:rsidP="0046452F">
      <w:pPr>
        <w:spacing w:line="0" w:lineRule="atLeast"/>
        <w:contextualSpacing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776"/>
        <w:tblW w:w="0" w:type="auto"/>
        <w:tblLayout w:type="fixed"/>
        <w:tblLook w:val="04A0"/>
      </w:tblPr>
      <w:tblGrid>
        <w:gridCol w:w="2943"/>
        <w:gridCol w:w="3686"/>
        <w:gridCol w:w="2984"/>
      </w:tblGrid>
      <w:tr w:rsidR="00FE2810" w:rsidRPr="00365858" w:rsidTr="00154E7B">
        <w:tc>
          <w:tcPr>
            <w:tcW w:w="2943" w:type="dxa"/>
            <w:hideMark/>
          </w:tcPr>
          <w:p w:rsidR="00FE2810" w:rsidRPr="00BC2ED4" w:rsidRDefault="00FE2810" w:rsidP="00154E7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C2ED4">
              <w:rPr>
                <w:rStyle w:val="dash041e005f0431005f044b005f0447005f043d005f044b005f0439005f005fchar1char1"/>
                <w:sz w:val="22"/>
                <w:szCs w:val="22"/>
              </w:rPr>
              <w:t>Рассмотрено</w:t>
            </w:r>
          </w:p>
          <w:p w:rsidR="00FE2810" w:rsidRPr="00BC2ED4" w:rsidRDefault="00FE2810" w:rsidP="00154E7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C2ED4">
              <w:rPr>
                <w:rStyle w:val="dash041e005f0431005f044b005f0447005f043d005f044b005f0439005f005fchar1char1"/>
                <w:sz w:val="22"/>
                <w:szCs w:val="22"/>
              </w:rPr>
              <w:t>На ШМО</w:t>
            </w:r>
          </w:p>
          <w:p w:rsidR="00FE2810" w:rsidRPr="00BC2ED4" w:rsidRDefault="00FE2810" w:rsidP="00154E7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C2ED4">
              <w:rPr>
                <w:rStyle w:val="dash041e005f0431005f044b005f0447005f043d005f044b005f0439005f005fchar1char1"/>
                <w:sz w:val="22"/>
                <w:szCs w:val="22"/>
              </w:rPr>
              <w:t>Ибрагимова Р.Ф_________</w:t>
            </w:r>
          </w:p>
          <w:p w:rsidR="00FE2810" w:rsidRPr="00BC2ED4" w:rsidRDefault="00FE2810" w:rsidP="00154E7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BC2ED4">
              <w:rPr>
                <w:rStyle w:val="dash041e005f0431005f044b005f0447005f043d005f044b005f0439005f005fchar1char1"/>
                <w:sz w:val="22"/>
                <w:szCs w:val="22"/>
              </w:rPr>
              <w:t>Протокол №___________</w:t>
            </w:r>
          </w:p>
          <w:p w:rsidR="00FE2810" w:rsidRPr="00365858" w:rsidRDefault="00FE2810" w:rsidP="00154E7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</w:rPr>
            </w:pPr>
            <w:r w:rsidRPr="00BC2ED4">
              <w:rPr>
                <w:sz w:val="22"/>
                <w:szCs w:val="22"/>
              </w:rPr>
              <w:t>от «___» ________20___</w:t>
            </w:r>
          </w:p>
        </w:tc>
        <w:tc>
          <w:tcPr>
            <w:tcW w:w="3686" w:type="dxa"/>
            <w:hideMark/>
          </w:tcPr>
          <w:p w:rsidR="00FE2810" w:rsidRPr="00365858" w:rsidRDefault="00FE2810" w:rsidP="00154E7B">
            <w:pPr>
              <w:pStyle w:val="dash0410005f0431005f0437005f0430005f0446005f0020005f0441005f043f005f0438005f0441005f043a005f0430"/>
              <w:spacing w:line="0" w:lineRule="atLeast"/>
              <w:ind w:left="0" w:firstLine="0"/>
              <w:contextualSpacing/>
              <w:jc w:val="left"/>
            </w:pPr>
            <w:r w:rsidRPr="00365858">
              <w:t>Согласовано</w:t>
            </w:r>
          </w:p>
          <w:p w:rsidR="00FE2810" w:rsidRDefault="00FE2810" w:rsidP="00154E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65858"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  <w:p w:rsidR="00FE2810" w:rsidRPr="00365858" w:rsidRDefault="00FE2810" w:rsidP="00154E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Берзина О.В._________</w:t>
            </w:r>
          </w:p>
          <w:p w:rsidR="00FE2810" w:rsidRPr="00365858" w:rsidRDefault="00FE2810" w:rsidP="00154E7B">
            <w:pPr>
              <w:pStyle w:val="dash0410005f0431005f0437005f0430005f0446005f0020005f0441005f043f005f0438005f0441005f043a005f0430"/>
              <w:spacing w:line="0" w:lineRule="atLeast"/>
              <w:ind w:left="0" w:firstLine="0"/>
              <w:contextualSpacing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2984" w:type="dxa"/>
            <w:hideMark/>
          </w:tcPr>
          <w:p w:rsidR="00FE2810" w:rsidRPr="00365858" w:rsidRDefault="00FE2810" w:rsidP="00154E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65858">
              <w:rPr>
                <w:rFonts w:ascii="Times New Roman" w:hAnsi="Times New Roman" w:cs="Times New Roman"/>
              </w:rPr>
              <w:t xml:space="preserve">Утверждаю </w:t>
            </w:r>
          </w:p>
          <w:p w:rsidR="00FE2810" w:rsidRPr="00365858" w:rsidRDefault="00FE2810" w:rsidP="00154E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65858">
              <w:rPr>
                <w:rFonts w:ascii="Times New Roman" w:hAnsi="Times New Roman" w:cs="Times New Roman"/>
              </w:rPr>
              <w:t>Директор МБОУ</w:t>
            </w:r>
          </w:p>
          <w:p w:rsidR="00FE2810" w:rsidRDefault="00FE2810" w:rsidP="00154E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5858">
              <w:rPr>
                <w:rFonts w:ascii="Times New Roman" w:hAnsi="Times New Roman" w:cs="Times New Roman"/>
              </w:rPr>
              <w:t>Рощинскаясош</w:t>
            </w:r>
            <w:proofErr w:type="spellEnd"/>
            <w:r w:rsidRPr="00365858">
              <w:rPr>
                <w:rFonts w:ascii="Times New Roman" w:hAnsi="Times New Roman" w:cs="Times New Roman"/>
              </w:rPr>
              <w:t xml:space="preserve"> № 17</w:t>
            </w:r>
          </w:p>
          <w:p w:rsidR="00FE2810" w:rsidRPr="00365858" w:rsidRDefault="00FE2810" w:rsidP="00154E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Бураченко Р.Б.__________</w:t>
            </w:r>
          </w:p>
          <w:p w:rsidR="00FE2810" w:rsidRPr="00365858" w:rsidRDefault="00FE2810" w:rsidP="00154E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65858">
              <w:rPr>
                <w:rFonts w:ascii="Times New Roman" w:hAnsi="Times New Roman" w:cs="Times New Roman"/>
              </w:rPr>
              <w:t>Приказ № __________</w:t>
            </w:r>
          </w:p>
          <w:p w:rsidR="00FE2810" w:rsidRPr="00365858" w:rsidRDefault="00FE2810" w:rsidP="00154E7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365858">
              <w:rPr>
                <w:rFonts w:ascii="Times New Roman" w:hAnsi="Times New Roman" w:cs="Times New Roman"/>
              </w:rPr>
              <w:t xml:space="preserve">от «___» ________20___  </w:t>
            </w:r>
          </w:p>
          <w:p w:rsidR="00FE2810" w:rsidRPr="00365858" w:rsidRDefault="00FE2810" w:rsidP="00154E7B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e005f0431005f044b005f0447005f043d005f044b005f0439005f005fchar1char1"/>
              </w:rPr>
            </w:pPr>
          </w:p>
        </w:tc>
      </w:tr>
    </w:tbl>
    <w:p w:rsidR="0046452F" w:rsidRPr="0078716B" w:rsidRDefault="0046452F" w:rsidP="0046452F">
      <w:pPr>
        <w:spacing w:line="0" w:lineRule="atLeast"/>
        <w:contextualSpacing/>
        <w:rPr>
          <w:rFonts w:ascii="Times New Roman" w:eastAsia="Times New Roman" w:hAnsi="Times New Roman" w:cs="Times New Roman"/>
          <w:b/>
        </w:rPr>
      </w:pPr>
    </w:p>
    <w:p w:rsidR="0046452F" w:rsidRPr="00365858" w:rsidRDefault="0046452F" w:rsidP="0046452F">
      <w:pPr>
        <w:pStyle w:val="dash0410005f0431005f0437005f0430005f0446005f0020005f0441005f043f005f0438005f0441005f043a005f0430"/>
        <w:ind w:left="0" w:firstLine="0"/>
        <w:jc w:val="right"/>
        <w:rPr>
          <w:rStyle w:val="dash041e005f0431005f044b005f0447005f043d005f044b005f0439005f005fchar1char1"/>
        </w:rPr>
      </w:pPr>
    </w:p>
    <w:p w:rsidR="0046452F" w:rsidRPr="00365858" w:rsidRDefault="0046452F" w:rsidP="0046452F">
      <w:pPr>
        <w:shd w:val="clear" w:color="auto" w:fill="FFFFFF"/>
        <w:rPr>
          <w:rFonts w:ascii="Times New Roman" w:hAnsi="Times New Roman" w:cs="Times New Roman"/>
          <w:spacing w:val="-1"/>
        </w:rPr>
      </w:pPr>
    </w:p>
    <w:p w:rsidR="0046452F" w:rsidRPr="00365858" w:rsidRDefault="0046452F" w:rsidP="0046452F">
      <w:pPr>
        <w:jc w:val="both"/>
        <w:rPr>
          <w:rFonts w:ascii="Times New Roman" w:hAnsi="Times New Roman" w:cs="Times New Roman"/>
        </w:rPr>
      </w:pPr>
    </w:p>
    <w:p w:rsidR="0046452F" w:rsidRPr="00365858" w:rsidRDefault="0046452F" w:rsidP="0046452F">
      <w:pPr>
        <w:jc w:val="both"/>
        <w:rPr>
          <w:rFonts w:ascii="Times New Roman" w:hAnsi="Times New Roman" w:cs="Times New Roman"/>
        </w:rPr>
      </w:pPr>
    </w:p>
    <w:p w:rsidR="0046452F" w:rsidRPr="00365858" w:rsidRDefault="0046452F" w:rsidP="0046452F">
      <w:pPr>
        <w:jc w:val="both"/>
        <w:rPr>
          <w:rFonts w:ascii="Times New Roman" w:hAnsi="Times New Roman" w:cs="Times New Roman"/>
        </w:rPr>
      </w:pPr>
    </w:p>
    <w:p w:rsidR="0046452F" w:rsidRPr="00365858" w:rsidRDefault="0046452F" w:rsidP="00CE5D4D">
      <w:pPr>
        <w:spacing w:line="0" w:lineRule="atLeast"/>
        <w:contextualSpacing/>
        <w:rPr>
          <w:rFonts w:ascii="Times New Roman" w:hAnsi="Times New Roman" w:cs="Times New Roman"/>
          <w:b/>
          <w:bCs/>
        </w:rPr>
      </w:pPr>
    </w:p>
    <w:p w:rsidR="0046452F" w:rsidRDefault="0046452F" w:rsidP="0046452F">
      <w:pPr>
        <w:spacing w:line="0" w:lineRule="atLeast"/>
        <w:contextualSpacing/>
        <w:jc w:val="center"/>
        <w:rPr>
          <w:rFonts w:ascii="Times New Roman" w:hAnsi="Times New Roman" w:cs="Times New Roman"/>
          <w:b/>
        </w:rPr>
      </w:pPr>
      <w:r w:rsidRPr="00365858">
        <w:rPr>
          <w:rFonts w:ascii="Times New Roman" w:hAnsi="Times New Roman" w:cs="Times New Roman"/>
          <w:b/>
        </w:rPr>
        <w:t>Рабочая программа</w:t>
      </w:r>
    </w:p>
    <w:p w:rsidR="003D675F" w:rsidRPr="003D675F" w:rsidRDefault="003D675F" w:rsidP="0046452F">
      <w:pPr>
        <w:spacing w:line="0" w:lineRule="atLeast"/>
        <w:contextualSpacing/>
        <w:jc w:val="center"/>
        <w:rPr>
          <w:rFonts w:ascii="Times New Roman" w:hAnsi="Times New Roman" w:cs="Times New Roman"/>
          <w:b/>
        </w:rPr>
      </w:pPr>
      <w:r w:rsidRPr="003D675F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46452F" w:rsidRPr="00365858" w:rsidRDefault="00CE5D4D" w:rsidP="00CE5D4D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По истории России</w:t>
      </w:r>
    </w:p>
    <w:p w:rsidR="0046452F" w:rsidRPr="00365858" w:rsidRDefault="00CE5D4D" w:rsidP="0046452F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5-9</w:t>
      </w:r>
      <w:r w:rsidR="009E5FBC">
        <w:rPr>
          <w:rFonts w:ascii="Times New Roman" w:hAnsi="Times New Roman" w:cs="Times New Roman"/>
          <w:b/>
        </w:rPr>
        <w:t xml:space="preserve"> классы</w:t>
      </w:r>
    </w:p>
    <w:p w:rsidR="0046452F" w:rsidRPr="00365858" w:rsidRDefault="0046452F" w:rsidP="0046452F">
      <w:pPr>
        <w:spacing w:line="0" w:lineRule="atLeast"/>
        <w:contextualSpacing/>
        <w:jc w:val="center"/>
        <w:rPr>
          <w:rFonts w:ascii="Times New Roman" w:hAnsi="Times New Roman" w:cs="Times New Roman"/>
          <w:b/>
        </w:rPr>
      </w:pPr>
      <w:r w:rsidRPr="00365858">
        <w:rPr>
          <w:rFonts w:ascii="Times New Roman" w:hAnsi="Times New Roman" w:cs="Times New Roman"/>
          <w:b/>
        </w:rPr>
        <w:t>201</w:t>
      </w:r>
      <w:r w:rsidR="00CE5D4D">
        <w:rPr>
          <w:rFonts w:ascii="Times New Roman" w:hAnsi="Times New Roman" w:cs="Times New Roman"/>
          <w:b/>
        </w:rPr>
        <w:t>9-2020</w:t>
      </w:r>
      <w:r w:rsidRPr="00365858">
        <w:rPr>
          <w:rFonts w:ascii="Times New Roman" w:hAnsi="Times New Roman" w:cs="Times New Roman"/>
          <w:b/>
        </w:rPr>
        <w:t xml:space="preserve"> учебный год</w:t>
      </w:r>
    </w:p>
    <w:p w:rsidR="0046452F" w:rsidRPr="00365858" w:rsidRDefault="0046452F" w:rsidP="0046452F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46452F" w:rsidRPr="00365858" w:rsidRDefault="0046452F" w:rsidP="0046452F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  <w:r w:rsidRPr="00365858">
        <w:rPr>
          <w:rFonts w:ascii="Times New Roman" w:hAnsi="Times New Roman" w:cs="Times New Roman"/>
          <w:b/>
        </w:rPr>
        <w:t>методическое объединение гуманитарного цикла</w:t>
      </w:r>
    </w:p>
    <w:p w:rsidR="0046452F" w:rsidRPr="00365858" w:rsidRDefault="0046452F" w:rsidP="0046452F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</w:rPr>
      </w:pPr>
    </w:p>
    <w:p w:rsidR="0046452F" w:rsidRDefault="0046452F" w:rsidP="0046452F">
      <w:pPr>
        <w:spacing w:line="0" w:lineRule="atLeast"/>
        <w:contextualSpacing/>
        <w:rPr>
          <w:rFonts w:ascii="Times New Roman" w:hAnsi="Times New Roman" w:cs="Times New Roman"/>
          <w:b/>
          <w:vertAlign w:val="superscript"/>
        </w:rPr>
      </w:pPr>
    </w:p>
    <w:p w:rsidR="0046452F" w:rsidRDefault="0046452F" w:rsidP="0046452F">
      <w:pPr>
        <w:spacing w:line="0" w:lineRule="atLeast"/>
        <w:contextualSpacing/>
        <w:rPr>
          <w:rFonts w:ascii="Times New Roman" w:hAnsi="Times New Roman" w:cs="Times New Roman"/>
          <w:b/>
          <w:vertAlign w:val="superscript"/>
        </w:rPr>
      </w:pPr>
    </w:p>
    <w:p w:rsidR="0046452F" w:rsidRPr="00365858" w:rsidRDefault="0046452F" w:rsidP="0046452F">
      <w:pPr>
        <w:spacing w:line="0" w:lineRule="atLeast"/>
        <w:contextualSpacing/>
        <w:rPr>
          <w:rFonts w:ascii="Times New Roman" w:hAnsi="Times New Roman" w:cs="Times New Roman"/>
          <w:b/>
          <w:vertAlign w:val="superscript"/>
        </w:rPr>
      </w:pPr>
    </w:p>
    <w:p w:rsidR="0046452F" w:rsidRDefault="0046452F" w:rsidP="0046452F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CE5D4D" w:rsidRDefault="00CE5D4D" w:rsidP="0046452F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CE5D4D" w:rsidRDefault="00CE5D4D" w:rsidP="0046452F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CE5D4D" w:rsidRDefault="00CE5D4D" w:rsidP="0046452F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CE5D4D" w:rsidRDefault="00CE5D4D" w:rsidP="0046452F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CE5D4D" w:rsidRDefault="00CE5D4D" w:rsidP="0046452F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CE5D4D" w:rsidRDefault="00CE5D4D" w:rsidP="0046452F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CE5D4D" w:rsidRDefault="00CE5D4D" w:rsidP="00CE5D4D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CE5D4D" w:rsidRPr="00FB0D89" w:rsidRDefault="00CE5D4D" w:rsidP="00CE5D4D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CE5D4D" w:rsidRPr="00FB0D89" w:rsidRDefault="00CE5D4D" w:rsidP="00CE5D4D">
      <w:pPr>
        <w:spacing w:line="0" w:lineRule="atLeast"/>
        <w:ind w:left="6662"/>
        <w:contextualSpacing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t>Разработчики:</w:t>
      </w:r>
    </w:p>
    <w:p w:rsidR="00CE5D4D" w:rsidRPr="00FB0D89" w:rsidRDefault="00CE5D4D" w:rsidP="00CE5D4D">
      <w:pPr>
        <w:spacing w:line="0" w:lineRule="atLeast"/>
        <w:ind w:left="6662"/>
        <w:contextualSpacing/>
        <w:rPr>
          <w:rFonts w:ascii="Times New Roman" w:hAnsi="Times New Roman" w:cs="Times New Roman"/>
          <w:b/>
        </w:rPr>
      </w:pPr>
      <w:r w:rsidRPr="00FB0D89">
        <w:rPr>
          <w:rFonts w:ascii="Times New Roman" w:hAnsi="Times New Roman" w:cs="Times New Roman"/>
          <w:b/>
        </w:rPr>
        <w:t xml:space="preserve">Ибрагимова Р.Ф - учитель истории 1 категории </w:t>
      </w:r>
    </w:p>
    <w:p w:rsidR="00CE5D4D" w:rsidRPr="00FB0D89" w:rsidRDefault="00CE5D4D" w:rsidP="00CE5D4D">
      <w:pPr>
        <w:spacing w:line="0" w:lineRule="atLeast"/>
        <w:ind w:left="66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Туренко  Г.А – учитель истории</w:t>
      </w:r>
    </w:p>
    <w:p w:rsidR="00CE5D4D" w:rsidRPr="00FB0D89" w:rsidRDefault="00CE5D4D" w:rsidP="00CE5D4D">
      <w:pPr>
        <w:spacing w:line="0" w:lineRule="atLeast"/>
        <w:ind w:left="6660"/>
        <w:contextualSpacing/>
        <w:rPr>
          <w:rFonts w:ascii="Times New Roman" w:hAnsi="Times New Roman" w:cs="Times New Roman"/>
          <w:b/>
        </w:rPr>
      </w:pPr>
    </w:p>
    <w:p w:rsidR="0046452F" w:rsidRPr="00365858" w:rsidRDefault="0046452F" w:rsidP="0046452F">
      <w:pPr>
        <w:spacing w:line="0" w:lineRule="atLeast"/>
        <w:ind w:left="6660"/>
        <w:contextualSpacing/>
        <w:rPr>
          <w:rFonts w:ascii="Times New Roman" w:hAnsi="Times New Roman" w:cs="Times New Roman"/>
          <w:b/>
        </w:rPr>
      </w:pPr>
    </w:p>
    <w:p w:rsidR="0046452F" w:rsidRDefault="0046452F" w:rsidP="0046452F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CE5D4D" w:rsidRDefault="00CE5D4D" w:rsidP="0046452F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CE5D4D" w:rsidRDefault="00CE5D4D" w:rsidP="0046452F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CE5D4D" w:rsidRPr="00365858" w:rsidRDefault="00CE5D4D" w:rsidP="0046452F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46452F" w:rsidRDefault="0046452F" w:rsidP="0046452F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CE5D4D" w:rsidRDefault="00CE5D4D" w:rsidP="0046452F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CE5D4D" w:rsidRPr="00365858" w:rsidRDefault="00CE5D4D" w:rsidP="0046452F">
      <w:pPr>
        <w:spacing w:line="0" w:lineRule="atLeast"/>
        <w:contextualSpacing/>
        <w:rPr>
          <w:rFonts w:ascii="Times New Roman" w:hAnsi="Times New Roman" w:cs="Times New Roman"/>
          <w:b/>
        </w:rPr>
      </w:pPr>
    </w:p>
    <w:p w:rsidR="0046452F" w:rsidRPr="00365858" w:rsidRDefault="0046452F" w:rsidP="0046452F">
      <w:pPr>
        <w:spacing w:line="0" w:lineRule="atLeast"/>
        <w:contextualSpacing/>
        <w:jc w:val="center"/>
        <w:rPr>
          <w:rFonts w:ascii="Times New Roman" w:hAnsi="Times New Roman" w:cs="Times New Roman"/>
          <w:b/>
        </w:rPr>
      </w:pPr>
      <w:r w:rsidRPr="00365858">
        <w:rPr>
          <w:rFonts w:ascii="Times New Roman" w:hAnsi="Times New Roman" w:cs="Times New Roman"/>
          <w:b/>
        </w:rPr>
        <w:t>201</w:t>
      </w:r>
      <w:r w:rsidR="00CE5D4D">
        <w:rPr>
          <w:rFonts w:ascii="Times New Roman" w:hAnsi="Times New Roman" w:cs="Times New Roman"/>
          <w:b/>
        </w:rPr>
        <w:t>9</w:t>
      </w:r>
    </w:p>
    <w:p w:rsidR="0046452F" w:rsidRDefault="0046452F" w:rsidP="0046452F">
      <w:pPr>
        <w:spacing w:line="0" w:lineRule="atLeast"/>
        <w:contextualSpacing/>
        <w:rPr>
          <w:rFonts w:ascii="Times New Roman" w:hAnsi="Times New Roman" w:cs="Times New Roman"/>
        </w:rPr>
      </w:pPr>
    </w:p>
    <w:p w:rsidR="0046452F" w:rsidRDefault="0046452F" w:rsidP="0046452F">
      <w:pPr>
        <w:spacing w:line="0" w:lineRule="atLeast"/>
        <w:contextualSpacing/>
        <w:rPr>
          <w:rFonts w:ascii="Times New Roman" w:hAnsi="Times New Roman" w:cs="Times New Roman"/>
        </w:rPr>
      </w:pPr>
    </w:p>
    <w:p w:rsidR="005D1063" w:rsidRDefault="005D1063" w:rsidP="0046452F">
      <w:pPr>
        <w:spacing w:line="0" w:lineRule="atLeast"/>
        <w:contextualSpacing/>
        <w:rPr>
          <w:rFonts w:ascii="Times New Roman" w:hAnsi="Times New Roman" w:cs="Times New Roman"/>
        </w:rPr>
      </w:pPr>
    </w:p>
    <w:p w:rsidR="005D1063" w:rsidRDefault="005D1063" w:rsidP="0046452F">
      <w:pPr>
        <w:spacing w:line="0" w:lineRule="atLeast"/>
        <w:contextualSpacing/>
        <w:rPr>
          <w:rFonts w:ascii="Times New Roman" w:hAnsi="Times New Roman" w:cs="Times New Roman"/>
        </w:rPr>
      </w:pPr>
    </w:p>
    <w:p w:rsidR="005D1063" w:rsidRDefault="005D1063" w:rsidP="0046452F">
      <w:pPr>
        <w:spacing w:line="0" w:lineRule="atLeast"/>
        <w:contextualSpacing/>
        <w:rPr>
          <w:rFonts w:ascii="Times New Roman" w:hAnsi="Times New Roman" w:cs="Times New Roman"/>
        </w:rPr>
      </w:pPr>
    </w:p>
    <w:p w:rsidR="0046452F" w:rsidRDefault="0046452F" w:rsidP="0046452F">
      <w:pPr>
        <w:spacing w:line="0" w:lineRule="atLeast"/>
        <w:contextualSpacing/>
        <w:rPr>
          <w:rFonts w:ascii="Times New Roman" w:hAnsi="Times New Roman" w:cs="Times New Roman"/>
        </w:rPr>
      </w:pPr>
    </w:p>
    <w:p w:rsidR="00D929FB" w:rsidRPr="00D929FB" w:rsidRDefault="00D929FB" w:rsidP="000E26A8">
      <w:pPr>
        <w:spacing w:line="0" w:lineRule="atLeast"/>
        <w:contextualSpacing/>
        <w:rPr>
          <w:rFonts w:ascii="Times New Roman" w:hAnsi="Times New Roman" w:cs="Times New Roman"/>
          <w:b/>
        </w:rPr>
      </w:pPr>
      <w:r w:rsidRPr="00D929FB">
        <w:rPr>
          <w:rFonts w:ascii="Times New Roman" w:hAnsi="Times New Roman" w:cs="Times New Roman"/>
          <w:b/>
        </w:rPr>
        <w:t xml:space="preserve">    Пояснительная записка.</w:t>
      </w:r>
    </w:p>
    <w:p w:rsidR="00D929FB" w:rsidRPr="00D929FB" w:rsidRDefault="00D929FB" w:rsidP="000E26A8">
      <w:pPr>
        <w:pStyle w:val="20"/>
        <w:keepNext/>
        <w:keepLines/>
        <w:shd w:val="clear" w:color="auto" w:fill="auto"/>
        <w:spacing w:before="0" w:after="0" w:line="0" w:lineRule="atLeast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929FB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D929FB" w:rsidRPr="00D929FB" w:rsidRDefault="00D929FB" w:rsidP="000E26A8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</w:rPr>
      </w:pPr>
      <w:r w:rsidRPr="00D929FB">
        <w:rPr>
          <w:rFonts w:ascii="Times New Roman" w:hAnsi="Times New Roman" w:cs="Times New Roman"/>
          <w:lang w:eastAsia="ar-SA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929FB">
          <w:rPr>
            <w:rFonts w:ascii="Times New Roman" w:hAnsi="Times New Roman" w:cs="Times New Roman"/>
            <w:lang w:eastAsia="ar-SA"/>
          </w:rPr>
          <w:t>2012 г</w:t>
        </w:r>
      </w:smartTag>
      <w:r w:rsidRPr="00D929FB">
        <w:rPr>
          <w:rFonts w:ascii="Times New Roman" w:hAnsi="Times New Roman" w:cs="Times New Roman"/>
          <w:lang w:eastAsia="ar-SA"/>
        </w:rPr>
        <w:t>. №273-ФЗ "Об образовании в Российской Федерации";</w:t>
      </w:r>
    </w:p>
    <w:p w:rsidR="00D929FB" w:rsidRPr="00D929FB" w:rsidRDefault="00D929FB" w:rsidP="000E26A8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</w:rPr>
      </w:pPr>
      <w:r w:rsidRPr="00D929FB">
        <w:rPr>
          <w:rFonts w:ascii="Times New Roman" w:hAnsi="Times New Roman" w:cs="Times New Roman"/>
        </w:rPr>
        <w:t xml:space="preserve"> Федерального государственного образовательного стандарта основного общего образования (утв.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D929FB">
          <w:rPr>
            <w:rFonts w:ascii="Times New Roman" w:hAnsi="Times New Roman" w:cs="Times New Roman"/>
          </w:rPr>
          <w:t>2010 г</w:t>
        </w:r>
      </w:smartTag>
      <w:r w:rsidRPr="00D929FB">
        <w:rPr>
          <w:rFonts w:ascii="Times New Roman" w:hAnsi="Times New Roman" w:cs="Times New Roman"/>
        </w:rPr>
        <w:t xml:space="preserve">. № 1897) в редакции 31.12.2015 г. № 1577; </w:t>
      </w:r>
    </w:p>
    <w:p w:rsidR="00D929FB" w:rsidRPr="00D929FB" w:rsidRDefault="00D929FB" w:rsidP="000E26A8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</w:rPr>
      </w:pPr>
      <w:r w:rsidRPr="00D929FB">
        <w:rPr>
          <w:rFonts w:ascii="Times New Roman" w:hAnsi="Times New Roman" w:cs="Times New Roman"/>
          <w:kern w:val="2"/>
          <w:lang w:bidi="hi-IN"/>
        </w:rPr>
        <w:t xml:space="preserve">Примерной основной образовательной программы основного общего образования. </w:t>
      </w:r>
      <w:proofErr w:type="gramStart"/>
      <w:r w:rsidRPr="00D929FB">
        <w:rPr>
          <w:rFonts w:ascii="Times New Roman" w:hAnsi="Times New Roman" w:cs="Times New Roman"/>
          <w:kern w:val="2"/>
          <w:lang w:bidi="hi-IN"/>
        </w:rPr>
        <w:t>Одобрена</w:t>
      </w:r>
      <w:proofErr w:type="gramEnd"/>
      <w:r w:rsidRPr="00D929FB">
        <w:rPr>
          <w:rFonts w:ascii="Times New Roman" w:hAnsi="Times New Roman" w:cs="Times New Roman"/>
          <w:kern w:val="2"/>
          <w:lang w:bidi="hi-IN"/>
        </w:rPr>
        <w:t xml:space="preserve"> решением федерального учебно-методического объединения по общему образованию (протокол от 08 апреля 2015г. №1/15)</w:t>
      </w:r>
      <w:r w:rsidRPr="00D929FB">
        <w:rPr>
          <w:rFonts w:ascii="Times New Roman" w:hAnsi="Times New Roman" w:cs="Times New Roman"/>
          <w:lang w:eastAsia="ar-SA"/>
        </w:rPr>
        <w:t xml:space="preserve">; </w:t>
      </w:r>
    </w:p>
    <w:p w:rsidR="00D929FB" w:rsidRPr="00D929FB" w:rsidRDefault="00D929FB" w:rsidP="000E26A8">
      <w:pPr>
        <w:numPr>
          <w:ilvl w:val="0"/>
          <w:numId w:val="1"/>
        </w:numPr>
        <w:spacing w:after="0" w:line="0" w:lineRule="atLeast"/>
        <w:contextualSpacing/>
        <w:rPr>
          <w:rFonts w:ascii="Times New Roman" w:hAnsi="Times New Roman" w:cs="Times New Roman"/>
          <w:b/>
        </w:rPr>
      </w:pPr>
      <w:r w:rsidRPr="00D929FB">
        <w:rPr>
          <w:rFonts w:ascii="Times New Roman" w:hAnsi="Times New Roman" w:cs="Times New Roman"/>
        </w:rPr>
        <w:t xml:space="preserve">основной образовательной программы начального общего образования МБОУ </w:t>
      </w:r>
      <w:proofErr w:type="spellStart"/>
      <w:r w:rsidRPr="00D929FB">
        <w:rPr>
          <w:rFonts w:ascii="Times New Roman" w:hAnsi="Times New Roman" w:cs="Times New Roman"/>
        </w:rPr>
        <w:t>Рощинскаясош</w:t>
      </w:r>
      <w:proofErr w:type="spellEnd"/>
      <w:r w:rsidRPr="00D929FB">
        <w:rPr>
          <w:rFonts w:ascii="Times New Roman" w:hAnsi="Times New Roman" w:cs="Times New Roman"/>
        </w:rPr>
        <w:t xml:space="preserve"> № 17,</w:t>
      </w:r>
    </w:p>
    <w:p w:rsidR="00D929FB" w:rsidRPr="00D929FB" w:rsidRDefault="00D929FB" w:rsidP="000E26A8">
      <w:pPr>
        <w:tabs>
          <w:tab w:val="left" w:pos="540"/>
        </w:tabs>
        <w:spacing w:line="0" w:lineRule="atLeast"/>
        <w:ind w:left="45" w:right="-113"/>
        <w:contextualSpacing/>
        <w:rPr>
          <w:rFonts w:ascii="Times New Roman" w:hAnsi="Times New Roman" w:cs="Times New Roman"/>
        </w:rPr>
      </w:pPr>
      <w:bookmarkStart w:id="0" w:name="bookmark2"/>
      <w:r w:rsidRPr="00D929FB">
        <w:rPr>
          <w:rFonts w:ascii="Times New Roman" w:hAnsi="Times New Roman" w:cs="Times New Roman"/>
          <w:b/>
        </w:rPr>
        <w:t>Цель рабочей программы</w:t>
      </w:r>
      <w:r w:rsidRPr="00D929FB">
        <w:rPr>
          <w:rFonts w:ascii="Times New Roman" w:hAnsi="Times New Roman" w:cs="Times New Roman"/>
        </w:rPr>
        <w:t xml:space="preserve"> - создание условий для планирования, организации и управления образовательным процессом по истории Средних веков в России и мире.</w:t>
      </w:r>
    </w:p>
    <w:p w:rsidR="00D929FB" w:rsidRPr="00D929FB" w:rsidRDefault="00D929FB" w:rsidP="000E26A8">
      <w:pPr>
        <w:tabs>
          <w:tab w:val="left" w:pos="540"/>
        </w:tabs>
        <w:spacing w:line="0" w:lineRule="atLeast"/>
        <w:ind w:left="45" w:right="-113"/>
        <w:contextualSpacing/>
        <w:rPr>
          <w:rFonts w:ascii="Times New Roman" w:hAnsi="Times New Roman" w:cs="Times New Roman"/>
        </w:rPr>
      </w:pPr>
      <w:r w:rsidRPr="00D929FB">
        <w:rPr>
          <w:rFonts w:ascii="Times New Roman" w:hAnsi="Times New Roman" w:cs="Times New Roman"/>
          <w:b/>
        </w:rPr>
        <w:t>Задачи программы</w:t>
      </w:r>
      <w:r w:rsidRPr="00D929FB">
        <w:rPr>
          <w:rFonts w:ascii="Times New Roman" w:hAnsi="Times New Roman" w:cs="Times New Roman"/>
        </w:rPr>
        <w:t>:</w:t>
      </w:r>
    </w:p>
    <w:p w:rsidR="00D929FB" w:rsidRPr="000E26A8" w:rsidRDefault="00D929FB" w:rsidP="000E26A8">
      <w:pPr>
        <w:spacing w:line="0" w:lineRule="atLeast"/>
        <w:ind w:left="45" w:right="-113"/>
        <w:contextualSpacing/>
        <w:rPr>
          <w:rFonts w:ascii="Times New Roman" w:hAnsi="Times New Roman" w:cs="Times New Roman"/>
        </w:rPr>
      </w:pPr>
      <w:r w:rsidRPr="000E26A8">
        <w:rPr>
          <w:rFonts w:ascii="Times New Roman" w:hAnsi="Times New Roman" w:cs="Times New Roman"/>
        </w:rPr>
        <w:t xml:space="preserve">1Обеспечить достижение планируемых результатов освоения образовательной программы общего образования История России, Всеобщая история. </w:t>
      </w:r>
    </w:p>
    <w:p w:rsidR="00D929FB" w:rsidRPr="000E26A8" w:rsidRDefault="00D929FB" w:rsidP="000E26A8">
      <w:pPr>
        <w:spacing w:line="0" w:lineRule="atLeast"/>
        <w:ind w:left="45" w:right="-113"/>
        <w:contextualSpacing/>
        <w:rPr>
          <w:rFonts w:ascii="Times New Roman" w:hAnsi="Times New Roman" w:cs="Times New Roman"/>
        </w:rPr>
      </w:pPr>
      <w:r w:rsidRPr="000E26A8">
        <w:rPr>
          <w:rFonts w:ascii="Times New Roman" w:hAnsi="Times New Roman" w:cs="Times New Roman"/>
        </w:rPr>
        <w:t xml:space="preserve">2.  Определить содержание, объем, порядок изучения учебного предмета история с учетом целей, задач и особенностей учебно-воспитательного процесса образовательного учреждения и контингента обучающихся. </w:t>
      </w:r>
    </w:p>
    <w:bookmarkEnd w:id="0"/>
    <w:p w:rsidR="00D929FB" w:rsidRPr="000E26A8" w:rsidRDefault="00D929FB" w:rsidP="000E26A8">
      <w:pPr>
        <w:spacing w:line="0" w:lineRule="atLeast"/>
        <w:ind w:left="45" w:right="-284"/>
        <w:contextualSpacing/>
        <w:rPr>
          <w:rFonts w:ascii="Times New Roman" w:hAnsi="Times New Roman" w:cs="Times New Roman"/>
        </w:rPr>
      </w:pPr>
      <w:r w:rsidRPr="000E26A8">
        <w:rPr>
          <w:rFonts w:ascii="Times New Roman" w:hAnsi="Times New Roman" w:cs="Times New Roman"/>
        </w:rPr>
        <w:t>Срок реализации данной рабочей программы 1 год.</w:t>
      </w:r>
    </w:p>
    <w:p w:rsidR="00D929FB" w:rsidRPr="000E26A8" w:rsidRDefault="00D929FB" w:rsidP="000E26A8">
      <w:pPr>
        <w:spacing w:line="0" w:lineRule="atLeast"/>
        <w:ind w:left="45" w:right="-284"/>
        <w:contextualSpacing/>
        <w:rPr>
          <w:rFonts w:ascii="Times New Roman" w:hAnsi="Times New Roman" w:cs="Times New Roman"/>
        </w:rPr>
      </w:pPr>
      <w:r w:rsidRPr="000E26A8">
        <w:rPr>
          <w:rFonts w:ascii="Times New Roman" w:hAnsi="Times New Roman" w:cs="Times New Roman"/>
        </w:rPr>
        <w:t xml:space="preserve">Предмет «История России, Всеобщая история» изучается на ступени основного общего образования в качестве обязательного предмета с 5-9 класс. Согласно учебному плану школы  и календарному графику, программа </w:t>
      </w:r>
      <w:r w:rsidR="003B70F2" w:rsidRPr="000E26A8">
        <w:rPr>
          <w:rFonts w:ascii="Times New Roman" w:hAnsi="Times New Roman" w:cs="Times New Roman"/>
        </w:rPr>
        <w:t>7</w:t>
      </w:r>
      <w:r w:rsidRPr="000E26A8">
        <w:rPr>
          <w:rFonts w:ascii="Times New Roman" w:hAnsi="Times New Roman" w:cs="Times New Roman"/>
        </w:rPr>
        <w:t xml:space="preserve"> класса рассчитана на 35 учебных недель,  70 учебных часов по 2 часа в неделю.</w:t>
      </w:r>
    </w:p>
    <w:p w:rsidR="00D929FB" w:rsidRPr="005D1063" w:rsidRDefault="00D929FB" w:rsidP="005D1063">
      <w:pPr>
        <w:spacing w:line="0" w:lineRule="atLeast"/>
        <w:contextualSpacing/>
        <w:rPr>
          <w:rFonts w:ascii="Times New Roman" w:hAnsi="Times New Roman" w:cs="Times New Roman"/>
        </w:rPr>
      </w:pPr>
      <w:r w:rsidRPr="000E26A8">
        <w:rPr>
          <w:rFonts w:ascii="Times New Roman" w:hAnsi="Times New Roman" w:cs="Times New Roman"/>
          <w:b/>
          <w:caps/>
        </w:rPr>
        <w:t xml:space="preserve">1. </w:t>
      </w:r>
      <w:r w:rsidRPr="000E26A8">
        <w:rPr>
          <w:rStyle w:val="dash041e005f0431005f044b005f0447005f043d005f044b005f0439005f005fchar1char1"/>
          <w:b/>
          <w:sz w:val="22"/>
          <w:szCs w:val="22"/>
        </w:rPr>
        <w:t>Планируемые результаты освоения учебного предмета история России, всеобщая история</w:t>
      </w:r>
      <w:r w:rsidR="005D1063">
        <w:rPr>
          <w:rStyle w:val="dash041e005f0431005f044b005f0447005f043d005f044b005f0439005f005fchar1char1"/>
          <w:b/>
          <w:sz w:val="22"/>
          <w:szCs w:val="22"/>
        </w:rPr>
        <w:t xml:space="preserve">                          </w:t>
      </w:r>
      <w:r w:rsidRPr="000E26A8">
        <w:rPr>
          <w:b/>
        </w:rPr>
        <w:t>Выпускник научится:</w:t>
      </w:r>
    </w:p>
    <w:p w:rsidR="00D929FB" w:rsidRPr="000E26A8" w:rsidRDefault="00D929FB" w:rsidP="000E26A8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E26A8">
        <w:rPr>
          <w:rFonts w:ascii="Times New Roman" w:hAnsi="Times New Roman" w:cs="Times New Roman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D929FB" w:rsidRPr="000E26A8" w:rsidRDefault="00D929FB" w:rsidP="000E26A8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E26A8">
        <w:rPr>
          <w:rFonts w:ascii="Times New Roman" w:hAnsi="Times New Roman" w:cs="Times New Roman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0E26A8">
        <w:rPr>
          <w:rFonts w:ascii="Times New Roman" w:hAnsi="Times New Roman" w:cs="Times New Roman"/>
        </w:rPr>
        <w:t>рств в Ср</w:t>
      </w:r>
      <w:proofErr w:type="gramEnd"/>
      <w:r w:rsidRPr="000E26A8">
        <w:rPr>
          <w:rFonts w:ascii="Times New Roman" w:hAnsi="Times New Roman" w:cs="Times New Roman"/>
        </w:rPr>
        <w:t>едние века, о направлениях крупнейших передвижений людей – походов, завоеваний, колонизаций и др.;</w:t>
      </w:r>
    </w:p>
    <w:p w:rsidR="00D929FB" w:rsidRPr="000E26A8" w:rsidRDefault="00D929FB" w:rsidP="000E26A8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E26A8">
        <w:rPr>
          <w:rFonts w:ascii="Times New Roman" w:hAnsi="Times New Roman" w:cs="Times New Roman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D929FB" w:rsidRPr="000E26A8" w:rsidRDefault="00D929FB" w:rsidP="000E26A8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E26A8">
        <w:rPr>
          <w:rFonts w:ascii="Times New Roman" w:hAnsi="Times New Roman" w:cs="Times New Roman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D929FB" w:rsidRPr="000E26A8" w:rsidRDefault="00D929FB" w:rsidP="000E26A8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E26A8">
        <w:rPr>
          <w:rFonts w:ascii="Times New Roman" w:hAnsi="Times New Roman" w:cs="Times New Roman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D929FB" w:rsidRPr="000E26A8" w:rsidRDefault="00D929FB" w:rsidP="000E26A8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E26A8">
        <w:rPr>
          <w:rFonts w:ascii="Times New Roman" w:hAnsi="Times New Roman" w:cs="Times New Roman"/>
        </w:rPr>
        <w:t>• объяснять причины и следствия ключевых событий отечественной и всеобщей истории Средних веков;</w:t>
      </w:r>
    </w:p>
    <w:p w:rsidR="00D929FB" w:rsidRPr="000E26A8" w:rsidRDefault="00D929FB" w:rsidP="000E26A8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E26A8">
        <w:rPr>
          <w:rFonts w:ascii="Times New Roman" w:hAnsi="Times New Roman" w:cs="Times New Roman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D929FB" w:rsidRPr="000E26A8" w:rsidRDefault="00D929FB" w:rsidP="000E26A8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0E26A8">
        <w:rPr>
          <w:rFonts w:ascii="Times New Roman" w:hAnsi="Times New Roman" w:cs="Times New Roman"/>
        </w:rPr>
        <w:t>• давать оценку событиям и личностям отечественной и всеобщей истории Средних веков.</w:t>
      </w:r>
    </w:p>
    <w:p w:rsidR="00D929FB" w:rsidRPr="000E26A8" w:rsidRDefault="00D929FB" w:rsidP="000E26A8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0E26A8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D929FB" w:rsidRPr="000E26A8" w:rsidRDefault="00D929FB" w:rsidP="000E26A8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0E26A8">
        <w:rPr>
          <w:rFonts w:ascii="Times New Roman" w:hAnsi="Times New Roman" w:cs="Times New Roman"/>
        </w:rPr>
        <w:t>• </w:t>
      </w:r>
      <w:r w:rsidRPr="000E26A8">
        <w:rPr>
          <w:rFonts w:ascii="Times New Roman" w:hAnsi="Times New Roman" w:cs="Times New Roman"/>
          <w:i/>
        </w:rPr>
        <w:t>давать сопоставительную характеристику политического устройства госуда</w:t>
      </w:r>
      <w:proofErr w:type="gramStart"/>
      <w:r w:rsidRPr="000E26A8">
        <w:rPr>
          <w:rFonts w:ascii="Times New Roman" w:hAnsi="Times New Roman" w:cs="Times New Roman"/>
          <w:i/>
        </w:rPr>
        <w:t>рств Ср</w:t>
      </w:r>
      <w:proofErr w:type="gramEnd"/>
      <w:r w:rsidRPr="000E26A8">
        <w:rPr>
          <w:rFonts w:ascii="Times New Roman" w:hAnsi="Times New Roman" w:cs="Times New Roman"/>
          <w:i/>
        </w:rPr>
        <w:t>едневековья (Русь, Запад, Восток);</w:t>
      </w:r>
    </w:p>
    <w:p w:rsidR="00D929FB" w:rsidRPr="000E26A8" w:rsidRDefault="00D929FB" w:rsidP="000E26A8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0E26A8">
        <w:rPr>
          <w:rFonts w:ascii="Times New Roman" w:hAnsi="Times New Roman" w:cs="Times New Roman"/>
        </w:rPr>
        <w:t>• </w:t>
      </w:r>
      <w:r w:rsidRPr="000E26A8">
        <w:rPr>
          <w:rFonts w:ascii="Times New Roman" w:hAnsi="Times New Roman" w:cs="Times New Roman"/>
          <w:i/>
        </w:rPr>
        <w:t>сравнивать свидетельства различных исторических источников, выявляя в них общее и различия;</w:t>
      </w:r>
    </w:p>
    <w:p w:rsidR="00D929FB" w:rsidRPr="000E26A8" w:rsidRDefault="00D929FB" w:rsidP="000E26A8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0E26A8">
        <w:rPr>
          <w:rFonts w:ascii="Times New Roman" w:hAnsi="Times New Roman" w:cs="Times New Roman"/>
        </w:rPr>
        <w:t>• </w:t>
      </w:r>
      <w:r w:rsidRPr="000E26A8">
        <w:rPr>
          <w:rFonts w:ascii="Times New Roman" w:hAnsi="Times New Roman" w:cs="Times New Roman"/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0E26A8">
        <w:rPr>
          <w:rFonts w:ascii="Times New Roman" w:hAnsi="Times New Roman"/>
          <w:b/>
          <w:bCs/>
        </w:rPr>
        <w:t>Содержание программы учебного курса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0E26A8">
        <w:rPr>
          <w:rFonts w:ascii="Times New Roman" w:hAnsi="Times New Roman"/>
          <w:b/>
          <w:bCs/>
        </w:rPr>
        <w:t xml:space="preserve">Формирование единого Русского государства в XV веке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0E26A8">
        <w:rPr>
          <w:rFonts w:ascii="Times New Roman" w:hAnsi="Times New Roman"/>
          <w:i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0E26A8">
        <w:rPr>
          <w:rFonts w:ascii="Times New Roman" w:hAnsi="Times New Roman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0E26A8">
        <w:rPr>
          <w:rFonts w:ascii="Times New Roman" w:hAnsi="Times New Roman"/>
          <w:i/>
        </w:rPr>
        <w:t xml:space="preserve">Формирование аппарата управления единого государства. Перемены в </w:t>
      </w:r>
      <w:r w:rsidRPr="000E26A8">
        <w:rPr>
          <w:rFonts w:ascii="Times New Roman" w:hAnsi="Times New Roman"/>
          <w:i/>
        </w:rPr>
        <w:lastRenderedPageBreak/>
        <w:t>устройстве двора великого князя:</w:t>
      </w:r>
      <w:r w:rsidRPr="000E26A8">
        <w:rPr>
          <w:rFonts w:ascii="Times New Roman" w:hAnsi="Times New Roman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0E26A8">
        <w:rPr>
          <w:rFonts w:ascii="Times New Roman" w:hAnsi="Times New Roman"/>
          <w:b/>
          <w:bCs/>
        </w:rPr>
        <w:t xml:space="preserve">Культурное пространство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0E26A8">
        <w:rPr>
          <w:rFonts w:ascii="Times New Roman" w:hAnsi="Times New Roman"/>
          <w:i/>
        </w:rPr>
        <w:t>Внутрицерковная</w:t>
      </w:r>
      <w:proofErr w:type="spellEnd"/>
      <w:r w:rsidRPr="000E26A8">
        <w:rPr>
          <w:rFonts w:ascii="Times New Roman" w:hAnsi="Times New Roman"/>
          <w:i/>
        </w:rPr>
        <w:t xml:space="preserve"> борьба (иосифляне и </w:t>
      </w:r>
      <w:proofErr w:type="spellStart"/>
      <w:r w:rsidRPr="000E26A8">
        <w:rPr>
          <w:rFonts w:ascii="Times New Roman" w:hAnsi="Times New Roman"/>
          <w:i/>
        </w:rPr>
        <w:t>нестяжатели</w:t>
      </w:r>
      <w:proofErr w:type="spellEnd"/>
      <w:r w:rsidRPr="000E26A8">
        <w:rPr>
          <w:rFonts w:ascii="Times New Roman" w:hAnsi="Times New Roman"/>
          <w:i/>
        </w:rPr>
        <w:t>, ереси).</w:t>
      </w:r>
      <w:r w:rsidRPr="000E26A8">
        <w:rPr>
          <w:rFonts w:ascii="Times New Roman" w:hAnsi="Times New Roman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0E26A8">
        <w:rPr>
          <w:rFonts w:ascii="Times New Roman" w:hAnsi="Times New Roman"/>
        </w:rPr>
        <w:t>Хожение</w:t>
      </w:r>
      <w:proofErr w:type="spellEnd"/>
      <w:r w:rsidRPr="000E26A8">
        <w:rPr>
          <w:rFonts w:ascii="Times New Roman" w:hAnsi="Times New Roman"/>
        </w:rPr>
        <w:t xml:space="preserve"> за три моря» Афанасия Никитина. Архитектура. Изобразительное искусство. </w:t>
      </w:r>
      <w:r w:rsidRPr="000E26A8">
        <w:rPr>
          <w:rFonts w:ascii="Times New Roman" w:hAnsi="Times New Roman"/>
          <w:i/>
        </w:rPr>
        <w:t>Повседневная жизнь горожан и сельских жителей в древнерусский и раннемосковский периоды.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b/>
        </w:rPr>
      </w:pPr>
      <w:r w:rsidRPr="000E26A8">
        <w:rPr>
          <w:rFonts w:ascii="Times New Roman" w:hAnsi="Times New Roman"/>
          <w:b/>
        </w:rPr>
        <w:t>Региональный компонент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>Наш регион в древности и средневековье.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0E26A8">
        <w:rPr>
          <w:rFonts w:ascii="Times New Roman" w:hAnsi="Times New Roman"/>
          <w:b/>
          <w:bCs/>
        </w:rPr>
        <w:t>Россия</w:t>
      </w:r>
      <w:proofErr w:type="gramStart"/>
      <w:r w:rsidRPr="000E26A8">
        <w:rPr>
          <w:rFonts w:ascii="Times New Roman" w:hAnsi="Times New Roman"/>
          <w:b/>
          <w:bCs/>
        </w:rPr>
        <w:t xml:space="preserve"> В</w:t>
      </w:r>
      <w:proofErr w:type="gramEnd"/>
      <w:r w:rsidRPr="000E26A8">
        <w:rPr>
          <w:rFonts w:ascii="Times New Roman" w:hAnsi="Times New Roman"/>
          <w:b/>
          <w:bCs/>
        </w:rPr>
        <w:t xml:space="preserve"> XVI – XVII вв.: от великого княжества к царству. Россия в XVI веке.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0E26A8">
        <w:rPr>
          <w:rFonts w:ascii="Times New Roman" w:hAnsi="Times New Roman"/>
          <w:i/>
        </w:rPr>
        <w:t>«Малая дума».</w:t>
      </w:r>
      <w:r w:rsidRPr="000E26A8">
        <w:rPr>
          <w:rFonts w:ascii="Times New Roman" w:hAnsi="Times New Roman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Регентство Елены Глинской. Сопротивление удельных князей великокняжеской власти. </w:t>
      </w:r>
      <w:r w:rsidRPr="000E26A8">
        <w:rPr>
          <w:rFonts w:ascii="Times New Roman" w:hAnsi="Times New Roman"/>
          <w:i/>
        </w:rPr>
        <w:t>Мятеж князя Андрея Старицкого.</w:t>
      </w:r>
      <w:r w:rsidRPr="000E26A8">
        <w:rPr>
          <w:rFonts w:ascii="Times New Roman" w:hAnsi="Times New Roman"/>
        </w:rPr>
        <w:t xml:space="preserve"> Унификация денежной системы. </w:t>
      </w:r>
      <w:r w:rsidRPr="000E26A8">
        <w:rPr>
          <w:rFonts w:ascii="Times New Roman" w:hAnsi="Times New Roman"/>
          <w:i/>
        </w:rPr>
        <w:t>Стародубская война с Польшей и Литвой.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i/>
        </w:rPr>
      </w:pPr>
      <w:r w:rsidRPr="000E26A8">
        <w:rPr>
          <w:rFonts w:ascii="Times New Roman" w:hAnsi="Times New Roman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0E26A8">
        <w:rPr>
          <w:rFonts w:ascii="Times New Roman" w:hAnsi="Times New Roman"/>
          <w:i/>
        </w:rPr>
        <w:t xml:space="preserve">Ереси Матвея </w:t>
      </w:r>
      <w:proofErr w:type="spellStart"/>
      <w:r w:rsidRPr="000E26A8">
        <w:rPr>
          <w:rFonts w:ascii="Times New Roman" w:hAnsi="Times New Roman"/>
          <w:i/>
        </w:rPr>
        <w:t>Башкина</w:t>
      </w:r>
      <w:proofErr w:type="spellEnd"/>
      <w:r w:rsidRPr="000E26A8">
        <w:rPr>
          <w:rFonts w:ascii="Times New Roman" w:hAnsi="Times New Roman"/>
          <w:i/>
        </w:rPr>
        <w:t xml:space="preserve"> и Феодосия Косого.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0E26A8">
        <w:rPr>
          <w:rFonts w:ascii="Times New Roman" w:hAnsi="Times New Roman"/>
          <w:i/>
        </w:rPr>
        <w:t>дискуссии о характере народного представительства.</w:t>
      </w:r>
      <w:r w:rsidRPr="000E26A8">
        <w:rPr>
          <w:rFonts w:ascii="Times New Roman" w:hAnsi="Times New Roman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0E26A8">
        <w:rPr>
          <w:rFonts w:ascii="Times New Roman" w:hAnsi="Times New Roman"/>
        </w:rPr>
        <w:t>Девлет-Гирея</w:t>
      </w:r>
      <w:proofErr w:type="spellEnd"/>
      <w:r w:rsidRPr="000E26A8">
        <w:rPr>
          <w:rFonts w:ascii="Times New Roman" w:hAnsi="Times New Roman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Социальная структура российского общества. Дворянство. </w:t>
      </w:r>
      <w:r w:rsidRPr="000E26A8">
        <w:rPr>
          <w:rFonts w:ascii="Times New Roman" w:hAnsi="Times New Roman"/>
          <w:i/>
        </w:rPr>
        <w:t>Служилые и неслужилые люди. Формирование Государева двора и «служилых городов».</w:t>
      </w:r>
      <w:r w:rsidRPr="000E26A8">
        <w:rPr>
          <w:rFonts w:ascii="Times New Roman" w:hAnsi="Times New Roman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Многонациональный состав населения Русского государства. </w:t>
      </w:r>
      <w:r w:rsidRPr="000E26A8">
        <w:rPr>
          <w:rFonts w:ascii="Times New Roman" w:hAnsi="Times New Roman"/>
          <w:i/>
        </w:rPr>
        <w:t>Финно-угорские народы</w:t>
      </w:r>
      <w:r w:rsidRPr="000E26A8">
        <w:rPr>
          <w:rFonts w:ascii="Times New Roman" w:hAnsi="Times New Roman"/>
        </w:rPr>
        <w:t xml:space="preserve">. Народы Поволжья после присоединения к России. </w:t>
      </w:r>
      <w:r w:rsidRPr="000E26A8">
        <w:rPr>
          <w:rFonts w:ascii="Times New Roman" w:hAnsi="Times New Roman"/>
          <w:i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0E26A8">
        <w:rPr>
          <w:rFonts w:ascii="Times New Roman" w:hAnsi="Times New Roman"/>
        </w:rPr>
        <w:t xml:space="preserve"> Русская Православная церковь. </w:t>
      </w:r>
      <w:r w:rsidRPr="000E26A8">
        <w:rPr>
          <w:rFonts w:ascii="Times New Roman" w:hAnsi="Times New Roman"/>
          <w:i/>
        </w:rPr>
        <w:t>Мусульманское духовенство.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0E26A8">
        <w:rPr>
          <w:rFonts w:ascii="Times New Roman" w:hAnsi="Times New Roman"/>
          <w:i/>
        </w:rPr>
        <w:t xml:space="preserve">Московские казни 1570 г. </w:t>
      </w:r>
      <w:r w:rsidRPr="000E26A8">
        <w:rPr>
          <w:rFonts w:ascii="Times New Roman" w:hAnsi="Times New Roman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0E26A8">
        <w:rPr>
          <w:rFonts w:ascii="Times New Roman" w:hAnsi="Times New Roman"/>
          <w:i/>
        </w:rPr>
        <w:t>Тявзинский</w:t>
      </w:r>
      <w:proofErr w:type="spellEnd"/>
      <w:r w:rsidRPr="000E26A8">
        <w:rPr>
          <w:rFonts w:ascii="Times New Roman" w:hAnsi="Times New Roman"/>
          <w:i/>
        </w:rPr>
        <w:t xml:space="preserve"> мирный договор со </w:t>
      </w:r>
      <w:proofErr w:type="spellStart"/>
      <w:r w:rsidRPr="000E26A8">
        <w:rPr>
          <w:rFonts w:ascii="Times New Roman" w:hAnsi="Times New Roman"/>
          <w:i/>
        </w:rPr>
        <w:t>Швецией</w:t>
      </w:r>
      <w:proofErr w:type="gramStart"/>
      <w:r w:rsidRPr="000E26A8">
        <w:rPr>
          <w:rFonts w:ascii="Times New Roman" w:hAnsi="Times New Roman"/>
          <w:i/>
        </w:rPr>
        <w:t>:в</w:t>
      </w:r>
      <w:proofErr w:type="gramEnd"/>
      <w:r w:rsidRPr="000E26A8">
        <w:rPr>
          <w:rFonts w:ascii="Times New Roman" w:hAnsi="Times New Roman"/>
          <w:i/>
        </w:rPr>
        <w:t>осстановление</w:t>
      </w:r>
      <w:proofErr w:type="spellEnd"/>
      <w:r w:rsidRPr="000E26A8">
        <w:rPr>
          <w:rFonts w:ascii="Times New Roman" w:hAnsi="Times New Roman"/>
          <w:i/>
        </w:rPr>
        <w:t xml:space="preserve"> позиций России в Прибалтике.</w:t>
      </w:r>
      <w:r w:rsidRPr="000E26A8">
        <w:rPr>
          <w:rFonts w:ascii="Times New Roman" w:hAnsi="Times New Roman"/>
        </w:rPr>
        <w:t xml:space="preserve"> Противостояние с Крымским ханством. </w:t>
      </w:r>
      <w:r w:rsidRPr="000E26A8">
        <w:rPr>
          <w:rFonts w:ascii="Times New Roman" w:hAnsi="Times New Roman"/>
          <w:i/>
        </w:rPr>
        <w:t xml:space="preserve">Отражение набега </w:t>
      </w:r>
      <w:proofErr w:type="spellStart"/>
      <w:r w:rsidRPr="000E26A8">
        <w:rPr>
          <w:rFonts w:ascii="Times New Roman" w:hAnsi="Times New Roman"/>
          <w:i/>
        </w:rPr>
        <w:t>Гази-Гирея</w:t>
      </w:r>
      <w:proofErr w:type="spellEnd"/>
      <w:r w:rsidRPr="000E26A8">
        <w:rPr>
          <w:rFonts w:ascii="Times New Roman" w:hAnsi="Times New Roman"/>
          <w:i/>
        </w:rPr>
        <w:t xml:space="preserve"> в 1591 г.</w:t>
      </w:r>
      <w:r w:rsidRPr="000E26A8">
        <w:rPr>
          <w:rFonts w:ascii="Times New Roman" w:hAnsi="Times New Roman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0E26A8">
        <w:rPr>
          <w:rFonts w:ascii="Times New Roman" w:hAnsi="Times New Roman"/>
          <w:b/>
          <w:bCs/>
        </w:rPr>
        <w:t xml:space="preserve">Смута в России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0E26A8">
        <w:rPr>
          <w:rFonts w:ascii="Times New Roman" w:hAnsi="Times New Roman"/>
          <w:i/>
        </w:rPr>
        <w:t>в т. ч. в отношении боярства. Опала семейства Романовых.</w:t>
      </w:r>
      <w:r w:rsidRPr="000E26A8">
        <w:rPr>
          <w:rFonts w:ascii="Times New Roman" w:hAnsi="Times New Roman"/>
        </w:rPr>
        <w:t xml:space="preserve"> Голод 1601-1603 гг. и обострение социально-экономического кризиса.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Царь Василий Шуйский. Восстание Ивана </w:t>
      </w:r>
      <w:proofErr w:type="spellStart"/>
      <w:r w:rsidRPr="000E26A8">
        <w:rPr>
          <w:rFonts w:ascii="Times New Roman" w:hAnsi="Times New Roman"/>
        </w:rPr>
        <w:t>Болотникова</w:t>
      </w:r>
      <w:proofErr w:type="spellEnd"/>
      <w:r w:rsidRPr="000E26A8">
        <w:rPr>
          <w:rFonts w:ascii="Times New Roman" w:hAnsi="Times New Roman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0E26A8">
        <w:rPr>
          <w:rFonts w:ascii="Times New Roman" w:hAnsi="Times New Roman"/>
          <w:i/>
        </w:rPr>
        <w:t xml:space="preserve">Выборгский договор между Россией и Швецией. </w:t>
      </w:r>
      <w:r w:rsidRPr="000E26A8">
        <w:rPr>
          <w:rFonts w:ascii="Times New Roman" w:hAnsi="Times New Roman"/>
        </w:rPr>
        <w:t xml:space="preserve">Поход войска М.В. Скопина-Шуйского и Я.-П. </w:t>
      </w:r>
      <w:proofErr w:type="spellStart"/>
      <w:r w:rsidRPr="000E26A8">
        <w:rPr>
          <w:rFonts w:ascii="Times New Roman" w:hAnsi="Times New Roman"/>
        </w:rPr>
        <w:t>Делагарди</w:t>
      </w:r>
      <w:proofErr w:type="spellEnd"/>
      <w:r w:rsidRPr="000E26A8">
        <w:rPr>
          <w:rFonts w:ascii="Times New Roman" w:hAnsi="Times New Roman"/>
        </w:rPr>
        <w:t xml:space="preserve"> и распад тушинского лагеря. Открытое вступление в войну против России Речи </w:t>
      </w:r>
      <w:proofErr w:type="spellStart"/>
      <w:r w:rsidRPr="000E26A8">
        <w:rPr>
          <w:rFonts w:ascii="Times New Roman" w:hAnsi="Times New Roman"/>
        </w:rPr>
        <w:t>Посполитой</w:t>
      </w:r>
      <w:proofErr w:type="spellEnd"/>
      <w:r w:rsidRPr="000E26A8">
        <w:rPr>
          <w:rFonts w:ascii="Times New Roman" w:hAnsi="Times New Roman"/>
        </w:rPr>
        <w:t xml:space="preserve">. Оборона Смоленска.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0E26A8">
        <w:rPr>
          <w:rFonts w:ascii="Times New Roman" w:hAnsi="Times New Roman"/>
        </w:rPr>
        <w:t>Гермоген</w:t>
      </w:r>
      <w:proofErr w:type="spellEnd"/>
      <w:r w:rsidRPr="000E26A8">
        <w:rPr>
          <w:rFonts w:ascii="Times New Roman" w:hAnsi="Times New Roman"/>
        </w:rPr>
        <w:t xml:space="preserve">. Московское восстание 1611 г. и сожжение </w:t>
      </w:r>
      <w:r w:rsidRPr="000E26A8">
        <w:rPr>
          <w:rFonts w:ascii="Times New Roman" w:hAnsi="Times New Roman"/>
        </w:rPr>
        <w:lastRenderedPageBreak/>
        <w:t xml:space="preserve">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154E7B" w:rsidRPr="000E26A8" w:rsidRDefault="003B70F2" w:rsidP="005D1063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0E26A8">
        <w:rPr>
          <w:rFonts w:ascii="Times New Roman" w:hAnsi="Times New Roman"/>
          <w:i/>
        </w:rPr>
        <w:t xml:space="preserve">Борьба с казачьими выступлениями против центральной власти. </w:t>
      </w:r>
      <w:proofErr w:type="spellStart"/>
      <w:r w:rsidRPr="000E26A8">
        <w:rPr>
          <w:rFonts w:ascii="Times New Roman" w:hAnsi="Times New Roman"/>
        </w:rPr>
        <w:t>Столбовский</w:t>
      </w:r>
      <w:proofErr w:type="spellEnd"/>
      <w:r w:rsidRPr="000E26A8">
        <w:rPr>
          <w:rFonts w:ascii="Times New Roman" w:hAnsi="Times New Roman"/>
        </w:rPr>
        <w:t xml:space="preserve"> мир со Швецией: утрата выхода к Балтийскому морю. </w:t>
      </w:r>
      <w:r w:rsidRPr="000E26A8">
        <w:rPr>
          <w:rFonts w:ascii="Times New Roman" w:hAnsi="Times New Roman"/>
          <w:i/>
        </w:rPr>
        <w:t xml:space="preserve">Продолжение войны с Речью </w:t>
      </w:r>
      <w:proofErr w:type="spellStart"/>
      <w:r w:rsidRPr="000E26A8">
        <w:rPr>
          <w:rFonts w:ascii="Times New Roman" w:hAnsi="Times New Roman"/>
          <w:i/>
        </w:rPr>
        <w:t>Посполитой</w:t>
      </w:r>
      <w:proofErr w:type="spellEnd"/>
      <w:r w:rsidRPr="000E26A8">
        <w:rPr>
          <w:rFonts w:ascii="Times New Roman" w:hAnsi="Times New Roman"/>
          <w:i/>
        </w:rPr>
        <w:t>. Поход принца Владислава на Москву.</w:t>
      </w:r>
      <w:r w:rsidRPr="000E26A8">
        <w:rPr>
          <w:rFonts w:ascii="Times New Roman" w:hAnsi="Times New Roman"/>
        </w:rPr>
        <w:t xml:space="preserve"> Заключение </w:t>
      </w:r>
      <w:proofErr w:type="spellStart"/>
      <w:r w:rsidRPr="000E26A8">
        <w:rPr>
          <w:rFonts w:ascii="Times New Roman" w:hAnsi="Times New Roman"/>
        </w:rPr>
        <w:t>Деулинского</w:t>
      </w:r>
      <w:proofErr w:type="spellEnd"/>
      <w:r w:rsidRPr="000E26A8">
        <w:rPr>
          <w:rFonts w:ascii="Times New Roman" w:hAnsi="Times New Roman"/>
        </w:rPr>
        <w:t xml:space="preserve"> перемирия с Речью </w:t>
      </w:r>
      <w:proofErr w:type="spellStart"/>
      <w:r w:rsidRPr="000E26A8">
        <w:rPr>
          <w:rFonts w:ascii="Times New Roman" w:hAnsi="Times New Roman"/>
        </w:rPr>
        <w:t>Посполитой</w:t>
      </w:r>
      <w:proofErr w:type="spellEnd"/>
      <w:r w:rsidRPr="000E26A8">
        <w:rPr>
          <w:rFonts w:ascii="Times New Roman" w:hAnsi="Times New Roman"/>
        </w:rPr>
        <w:t xml:space="preserve">. Итоги и последствия Смутного времени.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0E26A8">
        <w:rPr>
          <w:rFonts w:ascii="Times New Roman" w:hAnsi="Times New Roman"/>
          <w:b/>
          <w:bCs/>
        </w:rPr>
        <w:t xml:space="preserve">Россия в XVII веке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0E26A8">
        <w:rPr>
          <w:rFonts w:ascii="Times New Roman" w:hAnsi="Times New Roman"/>
          <w:i/>
        </w:rPr>
        <w:t>Продолжение закрепощения крестьян.</w:t>
      </w:r>
      <w:r w:rsidRPr="000E26A8">
        <w:rPr>
          <w:rFonts w:ascii="Times New Roman" w:hAnsi="Times New Roman"/>
        </w:rPr>
        <w:t xml:space="preserve"> Земские соборы. Роль патриарха Филарета в управлении государством.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0E26A8">
        <w:rPr>
          <w:rFonts w:ascii="Times New Roman" w:hAnsi="Times New Roman"/>
          <w:i/>
        </w:rPr>
        <w:t>Приказ Тайных дел.</w:t>
      </w:r>
      <w:r w:rsidRPr="000E26A8">
        <w:rPr>
          <w:rFonts w:ascii="Times New Roman" w:hAnsi="Times New Roman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0E26A8">
        <w:rPr>
          <w:rFonts w:ascii="Times New Roman" w:hAnsi="Times New Roman"/>
          <w:i/>
        </w:rPr>
        <w:t xml:space="preserve">Правительство Б.И. Морозова и И.Д. Милославского: итоги его деятельности. </w:t>
      </w:r>
      <w:r w:rsidRPr="000E26A8">
        <w:rPr>
          <w:rFonts w:ascii="Times New Roman" w:hAnsi="Times New Roman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Царь Федор Алексеевич. Отмена местничества. Налоговая (податная) реформа.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0E26A8">
        <w:rPr>
          <w:rFonts w:ascii="Times New Roman" w:hAnsi="Times New Roman"/>
          <w:i/>
        </w:rPr>
        <w:t>Торговый и Новоторговый уставы.</w:t>
      </w:r>
      <w:r w:rsidRPr="000E26A8">
        <w:rPr>
          <w:rFonts w:ascii="Times New Roman" w:hAnsi="Times New Roman"/>
        </w:rPr>
        <w:t xml:space="preserve"> Торговля с европейскими странами, Прибалтикой, Востоком.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Социальная структура российского общества. </w:t>
      </w:r>
      <w:proofErr w:type="gramStart"/>
      <w:r w:rsidRPr="000E26A8">
        <w:rPr>
          <w:rFonts w:ascii="Times New Roman" w:hAnsi="Times New Roman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0E26A8">
        <w:rPr>
          <w:rFonts w:ascii="Times New Roman" w:hAnsi="Times New Roman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0E26A8">
        <w:rPr>
          <w:rFonts w:ascii="Times New Roman" w:hAnsi="Times New Roman"/>
          <w:i/>
        </w:rPr>
        <w:t>Денежная реформа 1654 г.</w:t>
      </w:r>
      <w:r w:rsidRPr="000E26A8">
        <w:rPr>
          <w:rFonts w:ascii="Times New Roman" w:hAnsi="Times New Roman"/>
        </w:rPr>
        <w:t xml:space="preserve"> Медный бунт. Побеги крестьян на Дон и в Сибирь. Восстание Степана Разина.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i/>
        </w:rPr>
      </w:pPr>
      <w:r w:rsidRPr="000E26A8">
        <w:rPr>
          <w:rFonts w:ascii="Times New Roman" w:hAnsi="Times New Roman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0E26A8">
        <w:rPr>
          <w:rFonts w:ascii="Times New Roman" w:hAnsi="Times New Roman"/>
        </w:rPr>
        <w:t>Поляновский</w:t>
      </w:r>
      <w:proofErr w:type="spellEnd"/>
      <w:r w:rsidRPr="000E26A8">
        <w:rPr>
          <w:rFonts w:ascii="Times New Roman" w:hAnsi="Times New Roman"/>
        </w:rPr>
        <w:t xml:space="preserve"> мир. </w:t>
      </w:r>
      <w:r w:rsidRPr="000E26A8">
        <w:rPr>
          <w:rFonts w:ascii="Times New Roman" w:hAnsi="Times New Roman"/>
          <w:i/>
        </w:rPr>
        <w:t xml:space="preserve">Контакты с православным населением Речи </w:t>
      </w:r>
      <w:proofErr w:type="spellStart"/>
      <w:r w:rsidRPr="000E26A8">
        <w:rPr>
          <w:rFonts w:ascii="Times New Roman" w:hAnsi="Times New Roman"/>
          <w:i/>
        </w:rPr>
        <w:t>Посполитой</w:t>
      </w:r>
      <w:proofErr w:type="spellEnd"/>
      <w:r w:rsidRPr="000E26A8">
        <w:rPr>
          <w:rFonts w:ascii="Times New Roman" w:hAnsi="Times New Roman"/>
          <w:i/>
        </w:rPr>
        <w:t>: противодействие полонизации, распространению католичества.</w:t>
      </w:r>
      <w:r w:rsidRPr="000E26A8">
        <w:rPr>
          <w:rFonts w:ascii="Times New Roman" w:hAnsi="Times New Roman"/>
        </w:rPr>
        <w:t xml:space="preserve"> Контакты с </w:t>
      </w:r>
      <w:proofErr w:type="spellStart"/>
      <w:r w:rsidRPr="000E26A8">
        <w:rPr>
          <w:rFonts w:ascii="Times New Roman" w:hAnsi="Times New Roman"/>
        </w:rPr>
        <w:t>ЗапорожскойСечью</w:t>
      </w:r>
      <w:proofErr w:type="spellEnd"/>
      <w:r w:rsidRPr="000E26A8">
        <w:rPr>
          <w:rFonts w:ascii="Times New Roman" w:hAnsi="Times New Roman"/>
        </w:rPr>
        <w:t xml:space="preserve">. Восстание Богдана Хмельницкого. </w:t>
      </w:r>
      <w:proofErr w:type="spellStart"/>
      <w:r w:rsidRPr="000E26A8">
        <w:rPr>
          <w:rFonts w:ascii="Times New Roman" w:hAnsi="Times New Roman"/>
        </w:rPr>
        <w:t>Переяславская</w:t>
      </w:r>
      <w:proofErr w:type="spellEnd"/>
      <w:r w:rsidRPr="000E26A8">
        <w:rPr>
          <w:rFonts w:ascii="Times New Roman" w:hAnsi="Times New Roman"/>
        </w:rPr>
        <w:t xml:space="preserve"> рада. Вхождение Украины в состав России. Война между Россией и Речью </w:t>
      </w:r>
      <w:proofErr w:type="spellStart"/>
      <w:r w:rsidRPr="000E26A8">
        <w:rPr>
          <w:rFonts w:ascii="Times New Roman" w:hAnsi="Times New Roman"/>
        </w:rPr>
        <w:t>Посполитой</w:t>
      </w:r>
      <w:proofErr w:type="spellEnd"/>
      <w:r w:rsidRPr="000E26A8">
        <w:rPr>
          <w:rFonts w:ascii="Times New Roman" w:hAnsi="Times New Roman"/>
        </w:rPr>
        <w:t xml:space="preserve"> 1654-1667 гг. </w:t>
      </w:r>
      <w:proofErr w:type="spellStart"/>
      <w:r w:rsidRPr="000E26A8">
        <w:rPr>
          <w:rFonts w:ascii="Times New Roman" w:hAnsi="Times New Roman"/>
        </w:rPr>
        <w:t>Андрусовское</w:t>
      </w:r>
      <w:proofErr w:type="spellEnd"/>
      <w:r w:rsidRPr="000E26A8">
        <w:rPr>
          <w:rFonts w:ascii="Times New Roman" w:hAnsi="Times New Roman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0E26A8">
        <w:rPr>
          <w:rFonts w:ascii="Times New Roman" w:hAnsi="Times New Roman"/>
          <w:i/>
        </w:rPr>
        <w:t xml:space="preserve">Отношения России со странами Западной Европы. Военные столкновения с </w:t>
      </w:r>
      <w:proofErr w:type="spellStart"/>
      <w:r w:rsidRPr="000E26A8">
        <w:rPr>
          <w:rFonts w:ascii="Times New Roman" w:hAnsi="Times New Roman"/>
          <w:i/>
        </w:rPr>
        <w:t>манчжурами</w:t>
      </w:r>
      <w:proofErr w:type="spellEnd"/>
      <w:r w:rsidRPr="000E26A8">
        <w:rPr>
          <w:rFonts w:ascii="Times New Roman" w:hAnsi="Times New Roman"/>
          <w:i/>
        </w:rPr>
        <w:t xml:space="preserve"> и империей </w:t>
      </w:r>
      <w:proofErr w:type="spellStart"/>
      <w:r w:rsidRPr="000E26A8">
        <w:rPr>
          <w:rFonts w:ascii="Times New Roman" w:hAnsi="Times New Roman"/>
          <w:i/>
        </w:rPr>
        <w:t>Цин</w:t>
      </w:r>
      <w:proofErr w:type="spellEnd"/>
      <w:r w:rsidRPr="000E26A8">
        <w:rPr>
          <w:rFonts w:ascii="Times New Roman" w:hAnsi="Times New Roman"/>
          <w:i/>
        </w:rPr>
        <w:t xml:space="preserve">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0E26A8">
        <w:rPr>
          <w:rFonts w:ascii="Times New Roman" w:hAnsi="Times New Roman"/>
          <w:b/>
          <w:bCs/>
        </w:rPr>
        <w:t xml:space="preserve">Культурное пространство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0E26A8">
        <w:rPr>
          <w:rFonts w:ascii="Times New Roman" w:hAnsi="Times New Roman"/>
          <w:i/>
        </w:rPr>
        <w:t>Коч</w:t>
      </w:r>
      <w:proofErr w:type="spellEnd"/>
      <w:r w:rsidRPr="000E26A8">
        <w:rPr>
          <w:rFonts w:ascii="Times New Roman" w:hAnsi="Times New Roman"/>
          <w:i/>
        </w:rPr>
        <w:t xml:space="preserve"> – корабль русских первопроходцев.</w:t>
      </w:r>
      <w:r w:rsidRPr="000E26A8">
        <w:rPr>
          <w:rFonts w:ascii="Times New Roman" w:hAnsi="Times New Roman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0E26A8">
        <w:rPr>
          <w:rFonts w:ascii="Times New Roman" w:hAnsi="Times New Roman"/>
          <w:i/>
        </w:rPr>
        <w:t xml:space="preserve">Миссионерство и христианизация. Межэтнические отношения. </w:t>
      </w:r>
      <w:r w:rsidRPr="000E26A8">
        <w:rPr>
          <w:rFonts w:ascii="Times New Roman" w:hAnsi="Times New Roman"/>
        </w:rPr>
        <w:t xml:space="preserve">Формирование многонациональной элиты.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  <w:i/>
        </w:rPr>
        <w:t>Изменения в картине мира человека в XVI–XVII вв. и повседневная жизнь.</w:t>
      </w:r>
      <w:r w:rsidRPr="000E26A8">
        <w:rPr>
          <w:rFonts w:ascii="Times New Roman" w:hAnsi="Times New Roman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Архитектура. Дворцово-храмовый ансамбль Соборной площади в Москве. Шатровый стиль в архитектуре. </w:t>
      </w:r>
      <w:r w:rsidRPr="000E26A8">
        <w:rPr>
          <w:rFonts w:ascii="Times New Roman" w:hAnsi="Times New Roman"/>
          <w:i/>
        </w:rPr>
        <w:t xml:space="preserve">Антонио </w:t>
      </w:r>
      <w:proofErr w:type="spellStart"/>
      <w:r w:rsidRPr="000E26A8">
        <w:rPr>
          <w:rFonts w:ascii="Times New Roman" w:hAnsi="Times New Roman"/>
          <w:i/>
        </w:rPr>
        <w:t>Солари</w:t>
      </w:r>
      <w:proofErr w:type="spellEnd"/>
      <w:r w:rsidRPr="000E26A8">
        <w:rPr>
          <w:rFonts w:ascii="Times New Roman" w:hAnsi="Times New Roman"/>
          <w:i/>
        </w:rPr>
        <w:t xml:space="preserve">, </w:t>
      </w:r>
      <w:proofErr w:type="spellStart"/>
      <w:r w:rsidRPr="000E26A8">
        <w:rPr>
          <w:rFonts w:ascii="Times New Roman" w:hAnsi="Times New Roman"/>
          <w:i/>
        </w:rPr>
        <w:t>АлевизФрязин</w:t>
      </w:r>
      <w:proofErr w:type="spellEnd"/>
      <w:r w:rsidRPr="000E26A8">
        <w:rPr>
          <w:rFonts w:ascii="Times New Roman" w:hAnsi="Times New Roman"/>
          <w:i/>
        </w:rPr>
        <w:t xml:space="preserve">, </w:t>
      </w:r>
      <w:proofErr w:type="spellStart"/>
      <w:r w:rsidRPr="000E26A8">
        <w:rPr>
          <w:rFonts w:ascii="Times New Roman" w:hAnsi="Times New Roman"/>
          <w:i/>
        </w:rPr>
        <w:t>Петрок</w:t>
      </w:r>
      <w:proofErr w:type="spellEnd"/>
      <w:r w:rsidRPr="000E26A8">
        <w:rPr>
          <w:rFonts w:ascii="Times New Roman" w:hAnsi="Times New Roman"/>
          <w:i/>
        </w:rPr>
        <w:t xml:space="preserve"> Малой. </w:t>
      </w:r>
      <w:r w:rsidRPr="000E26A8">
        <w:rPr>
          <w:rFonts w:ascii="Times New Roman" w:hAnsi="Times New Roman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0E26A8">
        <w:rPr>
          <w:rFonts w:ascii="Times New Roman" w:hAnsi="Times New Roman"/>
          <w:i/>
        </w:rPr>
        <w:t>Приказ каменных дел.</w:t>
      </w:r>
      <w:r w:rsidRPr="000E26A8">
        <w:rPr>
          <w:rFonts w:ascii="Times New Roman" w:hAnsi="Times New Roman"/>
        </w:rPr>
        <w:t xml:space="preserve"> Деревянное зодчество.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Изобразительное искусство. Симон Ушаков. Ярославская школа иконописи. </w:t>
      </w:r>
      <w:proofErr w:type="spellStart"/>
      <w:r w:rsidRPr="000E26A8">
        <w:rPr>
          <w:rFonts w:ascii="Times New Roman" w:hAnsi="Times New Roman"/>
        </w:rPr>
        <w:t>Парсунная</w:t>
      </w:r>
      <w:proofErr w:type="spellEnd"/>
      <w:r w:rsidRPr="000E26A8">
        <w:rPr>
          <w:rFonts w:ascii="Times New Roman" w:hAnsi="Times New Roman"/>
        </w:rPr>
        <w:t xml:space="preserve"> живопись.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Летописание и начало книгопечатания. Лицевой свод. Домострой. </w:t>
      </w:r>
      <w:r w:rsidRPr="000E26A8">
        <w:rPr>
          <w:rFonts w:ascii="Times New Roman" w:hAnsi="Times New Roman"/>
          <w:i/>
        </w:rPr>
        <w:t xml:space="preserve">Переписка Ивана Грозного с князем Андреем Курбским. Публицистика Смутного времени. </w:t>
      </w:r>
      <w:r w:rsidRPr="000E26A8">
        <w:rPr>
          <w:rFonts w:ascii="Times New Roman" w:hAnsi="Times New Roman"/>
        </w:rPr>
        <w:t xml:space="preserve">Усиление светского начала в российской культуре. </w:t>
      </w:r>
      <w:proofErr w:type="spellStart"/>
      <w:r w:rsidRPr="000E26A8">
        <w:rPr>
          <w:rFonts w:ascii="Times New Roman" w:hAnsi="Times New Roman"/>
        </w:rPr>
        <w:t>Симеон</w:t>
      </w:r>
      <w:proofErr w:type="spellEnd"/>
      <w:r w:rsidRPr="000E26A8">
        <w:rPr>
          <w:rFonts w:ascii="Times New Roman" w:hAnsi="Times New Roman"/>
        </w:rPr>
        <w:t xml:space="preserve"> Полоцкий. Немецкая слобода как проводник европейского культурного влияния. </w:t>
      </w:r>
      <w:r w:rsidRPr="000E26A8">
        <w:rPr>
          <w:rFonts w:ascii="Times New Roman" w:hAnsi="Times New Roman"/>
          <w:i/>
        </w:rPr>
        <w:t xml:space="preserve">Посадская сатира XVII в.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0E26A8">
        <w:rPr>
          <w:rFonts w:ascii="Times New Roman" w:hAnsi="Times New Roman"/>
        </w:rPr>
        <w:t>Гизеля</w:t>
      </w:r>
      <w:proofErr w:type="spellEnd"/>
      <w:r w:rsidRPr="000E26A8">
        <w:rPr>
          <w:rFonts w:ascii="Times New Roman" w:hAnsi="Times New Roman"/>
        </w:rPr>
        <w:t xml:space="preserve"> - первое учебное пособие по истории. </w:t>
      </w:r>
    </w:p>
    <w:p w:rsidR="003B70F2" w:rsidRPr="000E26A8" w:rsidRDefault="003B70F2" w:rsidP="000E26A8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b/>
        </w:rPr>
      </w:pPr>
      <w:r w:rsidRPr="000E26A8">
        <w:rPr>
          <w:rFonts w:ascii="Times New Roman" w:hAnsi="Times New Roman"/>
          <w:b/>
        </w:rPr>
        <w:t>Региональный компонент</w:t>
      </w:r>
    </w:p>
    <w:p w:rsidR="003B70F2" w:rsidRDefault="003B70F2" w:rsidP="003B70F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0E26A8">
        <w:rPr>
          <w:rFonts w:ascii="Times New Roman" w:hAnsi="Times New Roman"/>
        </w:rPr>
        <w:t xml:space="preserve">Наш регион в </w:t>
      </w:r>
      <w:r w:rsidRPr="000E26A8">
        <w:rPr>
          <w:rFonts w:ascii="Times New Roman" w:hAnsi="Times New Roman"/>
          <w:lang w:val="en-US"/>
        </w:rPr>
        <w:t>XVI</w:t>
      </w:r>
      <w:r w:rsidRPr="000E26A8">
        <w:rPr>
          <w:rFonts w:ascii="Times New Roman" w:hAnsi="Times New Roman"/>
        </w:rPr>
        <w:t xml:space="preserve"> – </w:t>
      </w:r>
      <w:r w:rsidRPr="000E26A8">
        <w:rPr>
          <w:rFonts w:ascii="Times New Roman" w:hAnsi="Times New Roman"/>
          <w:lang w:val="en-US"/>
        </w:rPr>
        <w:t>XVII</w:t>
      </w:r>
      <w:r w:rsidRPr="000E26A8">
        <w:rPr>
          <w:rFonts w:ascii="Times New Roman" w:hAnsi="Times New Roman"/>
        </w:rPr>
        <w:t xml:space="preserve"> вв. </w:t>
      </w:r>
    </w:p>
    <w:p w:rsidR="00154E7B" w:rsidRDefault="00154E7B" w:rsidP="003B70F2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54E7B" w:rsidRDefault="00154E7B" w:rsidP="003B70F2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54E7B" w:rsidRDefault="00154E7B" w:rsidP="003B70F2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54E7B" w:rsidRDefault="00154E7B" w:rsidP="003B70F2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5D1063" w:rsidRDefault="005D1063" w:rsidP="00154E7B">
      <w:pPr>
        <w:pStyle w:val="Standard"/>
        <w:rPr>
          <w:b/>
          <w:bCs/>
          <w:caps/>
          <w:lang w:val="ru-RU"/>
        </w:rPr>
      </w:pPr>
    </w:p>
    <w:p w:rsidR="00154E7B" w:rsidRPr="00FF3E09" w:rsidRDefault="00CE5D4D" w:rsidP="00154E7B">
      <w:pPr>
        <w:pStyle w:val="Standard"/>
        <w:rPr>
          <w:lang w:val="ru-RU"/>
        </w:rPr>
      </w:pPr>
      <w:r>
        <w:rPr>
          <w:b/>
          <w:bCs/>
          <w:caps/>
          <w:lang w:val="ru-RU"/>
        </w:rPr>
        <w:t xml:space="preserve">календарно-тематическое планирование </w:t>
      </w:r>
      <w:r w:rsidR="00154E7B" w:rsidRPr="00FF3E09">
        <w:rPr>
          <w:b/>
          <w:bCs/>
          <w:caps/>
          <w:lang w:val="ru-RU"/>
        </w:rPr>
        <w:t xml:space="preserve">История России  6 </w:t>
      </w:r>
      <w:r w:rsidR="00154E7B">
        <w:rPr>
          <w:b/>
          <w:bCs/>
          <w:caps/>
          <w:lang w:val="ru-RU"/>
        </w:rPr>
        <w:t>класс</w:t>
      </w:r>
    </w:p>
    <w:p w:rsidR="00154E7B" w:rsidRPr="00FF3E09" w:rsidRDefault="00154E7B" w:rsidP="00154E7B">
      <w:pPr>
        <w:pStyle w:val="Standard"/>
        <w:rPr>
          <w:lang w:val="ru-RU"/>
        </w:rPr>
      </w:pPr>
    </w:p>
    <w:tbl>
      <w:tblPr>
        <w:tblW w:w="10745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7710"/>
        <w:gridCol w:w="557"/>
        <w:gridCol w:w="750"/>
        <w:gridCol w:w="1160"/>
      </w:tblGrid>
      <w:tr w:rsidR="00154E7B" w:rsidTr="00154E7B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глава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к\ч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</w:tr>
      <w:tr w:rsidR="00154E7B" w:rsidTr="00154E7B">
        <w:trPr>
          <w:trHeight w:val="1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/>
        </w:tc>
        <w:tc>
          <w:tcPr>
            <w:tcW w:w="7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/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план</w:t>
            </w:r>
            <w:proofErr w:type="spell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факт</w:t>
            </w:r>
            <w:proofErr w:type="spellEnd"/>
          </w:p>
        </w:tc>
      </w:tr>
      <w:tr w:rsidR="00154E7B" w:rsidTr="00154E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b/>
                <w:lang w:val="ru-RU"/>
              </w:rPr>
            </w:pPr>
            <w:r w:rsidRPr="00FF3E09">
              <w:rPr>
                <w:b/>
                <w:lang w:val="ru-RU"/>
              </w:rPr>
              <w:t>Вводный урок. Наша Родина - Россия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</w:pPr>
          </w:p>
        </w:tc>
      </w:tr>
      <w:tr w:rsidR="00154E7B" w:rsidTr="00154E7B">
        <w:trPr>
          <w:trHeight w:val="248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5D1063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b/>
                <w:lang w:val="ru-RU"/>
              </w:rPr>
              <w:t>Тема. Народы и государства на территории нашей страны в древности.</w:t>
            </w:r>
            <w:r w:rsidRPr="005D1063">
              <w:rPr>
                <w:b/>
                <w:lang w:val="ru-RU"/>
              </w:rPr>
              <w:t>5ч.</w:t>
            </w:r>
          </w:p>
        </w:tc>
      </w:tr>
      <w:tr w:rsidR="00154E7B" w:rsidTr="00154E7B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>Древние люди и их стоянки на территории современной России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3</w:t>
            </w:r>
          </w:p>
          <w:p w:rsidR="00154E7B" w:rsidRDefault="00154E7B" w:rsidP="00154E7B">
            <w:pPr>
              <w:pStyle w:val="Standard"/>
              <w:rPr>
                <w:b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>Неолитическая революция. Первые скотоводы</w:t>
            </w:r>
            <w:proofErr w:type="gramStart"/>
            <w:r w:rsidRPr="00FF3E09">
              <w:rPr>
                <w:lang w:val="ru-RU"/>
              </w:rPr>
              <w:t xml:space="preserve"> ,</w:t>
            </w:r>
            <w:proofErr w:type="gramEnd"/>
            <w:r w:rsidRPr="00FF3E09">
              <w:rPr>
                <w:lang w:val="ru-RU"/>
              </w:rPr>
              <w:t xml:space="preserve"> земледельцы, ремесленники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  <w:p w:rsidR="00154E7B" w:rsidRDefault="00154E7B" w:rsidP="00154E7B">
            <w:pPr>
              <w:pStyle w:val="Standard"/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  <w:p w:rsidR="00154E7B" w:rsidRDefault="00154E7B" w:rsidP="00154E7B">
            <w:pPr>
              <w:pStyle w:val="Standard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  <w:p w:rsidR="00154E7B" w:rsidRDefault="00154E7B" w:rsidP="00154E7B">
            <w:pPr>
              <w:pStyle w:val="Standard"/>
              <w:rPr>
                <w:b/>
              </w:rPr>
            </w:pPr>
          </w:p>
        </w:tc>
      </w:tr>
      <w:tr w:rsidR="00154E7B" w:rsidTr="00154E7B">
        <w:trPr>
          <w:trHeight w:val="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Роднойкрай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древности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proofErr w:type="spellStart"/>
            <w:r>
              <w:t>Образованиепервыхгосударств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>Восточные славяне и их соседи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RPr="00FF3E09" w:rsidTr="00154E7B">
        <w:trPr>
          <w:trHeight w:val="330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b/>
                <w:lang w:val="ru-RU"/>
              </w:rPr>
              <w:t xml:space="preserve">Тема. Русь в </w:t>
            </w:r>
            <w:r>
              <w:rPr>
                <w:b/>
              </w:rPr>
              <w:t>IX</w:t>
            </w:r>
            <w:r w:rsidRPr="00FF3E09">
              <w:rPr>
                <w:b/>
                <w:lang w:val="ru-RU"/>
              </w:rPr>
              <w:t xml:space="preserve">- первой половине </w:t>
            </w:r>
            <w:r>
              <w:rPr>
                <w:b/>
              </w:rPr>
              <w:t>XII</w:t>
            </w:r>
            <w:r w:rsidRPr="00FF3E09">
              <w:rPr>
                <w:b/>
                <w:lang w:val="ru-RU"/>
              </w:rPr>
              <w:t xml:space="preserve"> в. 9ч.</w:t>
            </w:r>
          </w:p>
        </w:tc>
      </w:tr>
      <w:tr w:rsidR="00154E7B" w:rsidTr="00154E7B">
        <w:trPr>
          <w:trHeight w:val="2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proofErr w:type="spellStart"/>
            <w:r>
              <w:t>Первыеизвестия</w:t>
            </w:r>
            <w:proofErr w:type="spellEnd"/>
            <w:r>
              <w:t xml:space="preserve"> о </w:t>
            </w:r>
            <w:proofErr w:type="spellStart"/>
            <w:r>
              <w:t>Руси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proofErr w:type="spellStart"/>
            <w:r>
              <w:t>Становлениедревнерусскогогосударства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2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>Правление князя Владимира. Крещение Руси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>Русское государство при Ярославе Мудром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 w:rsidRPr="00FF3E09">
              <w:rPr>
                <w:lang w:val="ru-RU"/>
              </w:rPr>
              <w:t xml:space="preserve">Русь при наследниках Ярослава Мудрого. </w:t>
            </w:r>
            <w:proofErr w:type="spellStart"/>
            <w:r>
              <w:t>ВладимирМономах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12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 xml:space="preserve"> Общественный строй и церковная организация на Руси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>Место и роль  Руси в Европе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14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 w:rsidRPr="00FF3E09">
              <w:rPr>
                <w:lang w:val="ru-RU"/>
              </w:rPr>
              <w:t xml:space="preserve">Культурное пространство Европы и Культура Руси. </w:t>
            </w:r>
            <w:proofErr w:type="spellStart"/>
            <w:r>
              <w:t>Урок</w:t>
            </w:r>
            <w:proofErr w:type="spellEnd"/>
            <w:r>
              <w:t xml:space="preserve"> - </w:t>
            </w:r>
            <w:proofErr w:type="spellStart"/>
            <w:r>
              <w:t>медиоэкскурсия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15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proofErr w:type="spellStart"/>
            <w:r>
              <w:t>Повседневнаяжизньнаселения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270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 w:rsidRPr="00FF3E09">
              <w:rPr>
                <w:b/>
                <w:lang w:val="ru-RU"/>
              </w:rPr>
              <w:t xml:space="preserve">Тема. Русь в середине </w:t>
            </w:r>
            <w:r>
              <w:rPr>
                <w:b/>
              </w:rPr>
              <w:t>XII</w:t>
            </w:r>
            <w:r w:rsidRPr="00FF3E09">
              <w:rPr>
                <w:b/>
                <w:lang w:val="ru-RU"/>
              </w:rPr>
              <w:t xml:space="preserve"> - начале </w:t>
            </w:r>
            <w:r>
              <w:rPr>
                <w:b/>
              </w:rPr>
              <w:t>XIII</w:t>
            </w:r>
            <w:proofErr w:type="gramStart"/>
            <w:r w:rsidRPr="00FF3E09">
              <w:rPr>
                <w:b/>
                <w:lang w:val="ru-RU"/>
              </w:rPr>
              <w:t>в</w:t>
            </w:r>
            <w:proofErr w:type="gramEnd"/>
            <w:r w:rsidRPr="00FF3E09">
              <w:rPr>
                <w:b/>
                <w:lang w:val="ru-RU"/>
              </w:rPr>
              <w:t xml:space="preserve">.  </w:t>
            </w:r>
            <w:r>
              <w:rPr>
                <w:b/>
              </w:rPr>
              <w:t>4ч.</w:t>
            </w:r>
          </w:p>
        </w:tc>
      </w:tr>
      <w:tr w:rsidR="00154E7B" w:rsidTr="00154E7B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16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proofErr w:type="spellStart"/>
            <w:r>
              <w:t>ПолитическаяраздробленностьнаРуси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17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proofErr w:type="spellStart"/>
            <w:r>
              <w:t>Владимиро</w:t>
            </w:r>
            <w:proofErr w:type="spellEnd"/>
            <w:r>
              <w:t xml:space="preserve"> - </w:t>
            </w:r>
            <w:proofErr w:type="spellStart"/>
            <w:r>
              <w:t>Суздальскоекняжество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18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proofErr w:type="spellStart"/>
            <w:r>
              <w:t>Новгородскаяреспублика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19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>Южные и юго-западные русские княжества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 w:rsidRPr="00FF3E09">
              <w:rPr>
                <w:b/>
                <w:lang w:val="ru-RU"/>
              </w:rPr>
              <w:t xml:space="preserve">Тема. Русские земли в середине </w:t>
            </w:r>
            <w:r>
              <w:rPr>
                <w:b/>
              </w:rPr>
              <w:t>XIII</w:t>
            </w:r>
            <w:r w:rsidRPr="00FF3E09">
              <w:rPr>
                <w:b/>
                <w:lang w:val="ru-RU"/>
              </w:rPr>
              <w:t>-</w:t>
            </w:r>
            <w:r>
              <w:rPr>
                <w:b/>
              </w:rPr>
              <w:t>XIV</w:t>
            </w:r>
            <w:proofErr w:type="gramStart"/>
            <w:r w:rsidRPr="00FF3E09">
              <w:rPr>
                <w:b/>
                <w:lang w:val="ru-RU"/>
              </w:rPr>
              <w:t>в</w:t>
            </w:r>
            <w:proofErr w:type="gramEnd"/>
            <w:r w:rsidRPr="00FF3E09">
              <w:rPr>
                <w:b/>
                <w:lang w:val="ru-RU"/>
              </w:rPr>
              <w:t xml:space="preserve">. </w:t>
            </w:r>
            <w:r>
              <w:rPr>
                <w:b/>
              </w:rPr>
              <w:t>9ч.</w:t>
            </w:r>
          </w:p>
        </w:tc>
      </w:tr>
      <w:tr w:rsidR="00154E7B" w:rsidTr="00154E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>Монгольская империя и изменение политической карты мира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21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proofErr w:type="spellStart"/>
            <w:r>
              <w:t>БатыевонашествиенаРусь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22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>Северо-Западная Русь между Востоком и Западом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23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 w:rsidRPr="00FF3E09">
              <w:rPr>
                <w:lang w:val="ru-RU"/>
              </w:rPr>
              <w:t>Золотая Орда: государственный строй</w:t>
            </w:r>
            <w:proofErr w:type="gramStart"/>
            <w:r w:rsidRPr="00FF3E09">
              <w:rPr>
                <w:lang w:val="ru-RU"/>
              </w:rPr>
              <w:t xml:space="preserve"> ,</w:t>
            </w:r>
            <w:proofErr w:type="gramEnd"/>
            <w:r w:rsidRPr="00FF3E09">
              <w:rPr>
                <w:lang w:val="ru-RU"/>
              </w:rPr>
              <w:t xml:space="preserve"> население, экономика, культура. </w:t>
            </w:r>
            <w:proofErr w:type="spellStart"/>
            <w:r>
              <w:t>Урок-исследование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24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proofErr w:type="spellStart"/>
            <w:r>
              <w:t>Литовскоегосударство</w:t>
            </w:r>
            <w:proofErr w:type="spellEnd"/>
            <w:r>
              <w:t xml:space="preserve"> и </w:t>
            </w:r>
            <w:proofErr w:type="spellStart"/>
            <w:r>
              <w:t>Русь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25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proofErr w:type="spellStart"/>
            <w:r>
              <w:t>УсилениеМосковскогокняжества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26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 w:rsidRPr="00FF3E09">
              <w:rPr>
                <w:lang w:val="ru-RU"/>
              </w:rPr>
              <w:t xml:space="preserve">Объединение русских земель вокруг Москвы. </w:t>
            </w:r>
            <w:proofErr w:type="spellStart"/>
            <w:r>
              <w:t>Куликовскаябитва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27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 xml:space="preserve">Культура русских земель во второй половине </w:t>
            </w:r>
            <w:r>
              <w:t>XIII</w:t>
            </w:r>
            <w:r w:rsidRPr="00FF3E09">
              <w:rPr>
                <w:lang w:val="ru-RU"/>
              </w:rPr>
              <w:t>-</w:t>
            </w:r>
            <w:r>
              <w:t>XIV</w:t>
            </w:r>
            <w:proofErr w:type="gramStart"/>
            <w:r w:rsidRPr="00FF3E09">
              <w:rPr>
                <w:lang w:val="ru-RU"/>
              </w:rPr>
              <w:t>в</w:t>
            </w:r>
            <w:proofErr w:type="gram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28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b/>
                <w:lang w:val="ru-RU"/>
              </w:rPr>
            </w:pPr>
            <w:r w:rsidRPr="00FF3E09">
              <w:rPr>
                <w:b/>
                <w:lang w:val="ru-RU"/>
              </w:rPr>
              <w:t>Родной край в средние века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299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 w:rsidRPr="00FF3E09">
              <w:rPr>
                <w:b/>
                <w:lang w:val="ru-RU"/>
              </w:rPr>
              <w:t xml:space="preserve">Тема. Образование единого Русского государства.  </w:t>
            </w:r>
            <w:r>
              <w:rPr>
                <w:b/>
              </w:rPr>
              <w:t>8ч.</w:t>
            </w:r>
          </w:p>
        </w:tc>
      </w:tr>
      <w:tr w:rsidR="00154E7B" w:rsidTr="00154E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29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 xml:space="preserve">Русские земли на политической карте Европы и мира в начале </w:t>
            </w:r>
            <w:r>
              <w:t>XVI</w:t>
            </w:r>
            <w:proofErr w:type="gramStart"/>
            <w:r w:rsidRPr="00FF3E09">
              <w:rPr>
                <w:lang w:val="ru-RU"/>
              </w:rPr>
              <w:t>в</w:t>
            </w:r>
            <w:proofErr w:type="gram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 xml:space="preserve">Московское княжество  в первой половине </w:t>
            </w:r>
            <w:r>
              <w:t>XV</w:t>
            </w:r>
            <w:proofErr w:type="gramStart"/>
            <w:r w:rsidRPr="00FF3E09">
              <w:rPr>
                <w:lang w:val="ru-RU"/>
              </w:rPr>
              <w:t>в</w:t>
            </w:r>
            <w:proofErr w:type="gramEnd"/>
            <w:r w:rsidRPr="00FF3E09">
              <w:rPr>
                <w:lang w:val="ru-RU"/>
              </w:rPr>
              <w:t>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31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>Распад Золотой Орды и его последствия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32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 xml:space="preserve">Московское государство и его соседи во второй половине </w:t>
            </w:r>
            <w:r>
              <w:t>XV</w:t>
            </w:r>
            <w:proofErr w:type="gramStart"/>
            <w:r w:rsidRPr="00FF3E09">
              <w:rPr>
                <w:lang w:val="ru-RU"/>
              </w:rPr>
              <w:t>в</w:t>
            </w:r>
            <w:proofErr w:type="gramEnd"/>
            <w:r w:rsidRPr="00FF3E09">
              <w:rPr>
                <w:lang w:val="ru-RU"/>
              </w:rPr>
              <w:t>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33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>Формирование единого культурного пространства Российского государства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34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proofErr w:type="spellStart"/>
            <w:r>
              <w:t>Промежуточнаяаттестация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</w:pPr>
            <w:r>
              <w:rPr>
                <w:b/>
              </w:rPr>
              <w:t>35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lang w:val="ru-RU"/>
              </w:rPr>
            </w:pPr>
            <w:proofErr w:type="spellStart"/>
            <w:r>
              <w:t>Анализпромежуточнойаттестации</w:t>
            </w:r>
            <w:proofErr w:type="spellEnd"/>
          </w:p>
          <w:p w:rsidR="00BB16ED" w:rsidRPr="00BB16ED" w:rsidRDefault="00BB16ED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 xml:space="preserve">Русская православная церковь в </w:t>
            </w:r>
            <w:r>
              <w:t>XV</w:t>
            </w:r>
            <w:r w:rsidRPr="00FF3E09">
              <w:rPr>
                <w:lang w:val="ru-RU"/>
              </w:rPr>
              <w:t xml:space="preserve">- в начале </w:t>
            </w:r>
            <w:r>
              <w:t>XVI</w:t>
            </w:r>
            <w:proofErr w:type="gramStart"/>
            <w:r w:rsidRPr="00FF3E09">
              <w:rPr>
                <w:lang w:val="ru-RU"/>
              </w:rPr>
              <w:t>в</w:t>
            </w:r>
            <w:proofErr w:type="gram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BB16ED" w:rsidP="00154E7B">
            <w:pPr>
              <w:pStyle w:val="Standard"/>
              <w:rPr>
                <w:lang w:val="ru-RU"/>
              </w:rPr>
            </w:pPr>
            <w:r w:rsidRPr="00FF3E09">
              <w:rPr>
                <w:lang w:val="ru-RU"/>
              </w:rPr>
              <w:t xml:space="preserve">Человек в Российском государстве второй половине </w:t>
            </w:r>
            <w:r>
              <w:t>XV</w:t>
            </w:r>
            <w:proofErr w:type="gramStart"/>
            <w:r w:rsidRPr="00FF3E09">
              <w:rPr>
                <w:lang w:val="ru-RU"/>
              </w:rPr>
              <w:t>в</w:t>
            </w:r>
            <w:proofErr w:type="gram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1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BB16ED" w:rsidRDefault="00154E7B" w:rsidP="00154E7B">
            <w:pPr>
              <w:pStyle w:val="Standard"/>
              <w:rPr>
                <w:b/>
                <w:lang w:val="ru-RU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154E7B">
            <w:pPr>
              <w:pStyle w:val="Standard"/>
              <w:rPr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BB16ED" w:rsidRDefault="00154E7B" w:rsidP="00154E7B">
            <w:pPr>
              <w:pStyle w:val="Standard"/>
              <w:rPr>
                <w:b/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  <w:tr w:rsidR="00154E7B" w:rsidTr="00154E7B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BB16ED" w:rsidRDefault="00154E7B" w:rsidP="00154E7B">
            <w:pPr>
              <w:pStyle w:val="Standard"/>
              <w:rPr>
                <w:b/>
                <w:lang w:val="ru-RU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FF3E09" w:rsidRDefault="00154E7B" w:rsidP="00BB16ED">
            <w:pPr>
              <w:pStyle w:val="Standard"/>
              <w:rPr>
                <w:lang w:val="ru-RU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BB16ED" w:rsidRDefault="00154E7B" w:rsidP="00154E7B">
            <w:pPr>
              <w:pStyle w:val="Standard"/>
              <w:rPr>
                <w:b/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Standard"/>
              <w:snapToGrid w:val="0"/>
              <w:rPr>
                <w:b/>
              </w:rPr>
            </w:pPr>
          </w:p>
        </w:tc>
      </w:tr>
    </w:tbl>
    <w:p w:rsidR="00154E7B" w:rsidRDefault="00154E7B" w:rsidP="00154E7B">
      <w:pPr>
        <w:pStyle w:val="Standard"/>
        <w:spacing w:line="0" w:lineRule="atLeast"/>
        <w:ind w:firstLine="709"/>
        <w:jc w:val="center"/>
        <w:rPr>
          <w:b/>
          <w:bCs/>
          <w:sz w:val="22"/>
        </w:rPr>
      </w:pPr>
    </w:p>
    <w:p w:rsidR="00154E7B" w:rsidRPr="00CE5D4D" w:rsidRDefault="00154E7B" w:rsidP="00154E7B">
      <w:pPr>
        <w:pStyle w:val="Standard"/>
        <w:rPr>
          <w:b/>
          <w:sz w:val="28"/>
          <w:szCs w:val="28"/>
          <w:lang w:val="ru-RU"/>
        </w:rPr>
      </w:pPr>
      <w:r w:rsidRPr="00CE5D4D">
        <w:rPr>
          <w:b/>
          <w:sz w:val="28"/>
          <w:szCs w:val="28"/>
          <w:lang w:val="ru-RU"/>
        </w:rPr>
        <w:t>Календарно – тематическое планирование история России 7 класс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3"/>
        <w:gridCol w:w="709"/>
        <w:gridCol w:w="5662"/>
        <w:gridCol w:w="1275"/>
        <w:gridCol w:w="1252"/>
      </w:tblGrid>
      <w:tr w:rsidR="00CE5D4D" w:rsidRPr="00DF4D00" w:rsidTr="00CE5D4D">
        <w:trPr>
          <w:trHeight w:val="628"/>
        </w:trPr>
        <w:tc>
          <w:tcPr>
            <w:tcW w:w="9571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DF4D00" w:rsidRDefault="00CE5D4D" w:rsidP="00CE5D4D">
            <w:pPr>
              <w:pStyle w:val="a7"/>
            </w:pPr>
          </w:p>
        </w:tc>
      </w:tr>
      <w:tr w:rsidR="00CE5D4D" w:rsidRPr="00DF4D00" w:rsidTr="00506C94">
        <w:trPr>
          <w:trHeight w:val="40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DF4D00" w:rsidRDefault="00CE5D4D" w:rsidP="00154E7B">
            <w:pPr>
              <w:pStyle w:val="a7"/>
              <w:rPr>
                <w:rFonts w:cs="Times New Roman"/>
                <w:b/>
                <w:bCs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CE5D4D" w:rsidRPr="00CE5D4D" w:rsidRDefault="00CE5D4D" w:rsidP="00CE5D4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E5D4D">
              <w:rPr>
                <w:rFonts w:ascii="Times New Roman" w:hAnsi="Times New Roman" w:cs="Times New Roman"/>
                <w:b/>
                <w:sz w:val="28"/>
                <w:szCs w:val="28"/>
              </w:rPr>
              <w:t>к\</w:t>
            </w:r>
            <w:proofErr w:type="gramStart"/>
            <w:r w:rsidRPr="00CE5D4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CE5D4D" w:rsidRPr="00CE5D4D" w:rsidRDefault="00CE5D4D" w:rsidP="00CE5D4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4D">
              <w:rPr>
                <w:rFonts w:ascii="Times New Roman" w:hAnsi="Times New Roman" w:cs="Times New Roman"/>
                <w:b/>
                <w:sz w:val="28"/>
                <w:szCs w:val="28"/>
              </w:rPr>
              <w:t>Тема (глава)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E5D4D" w:rsidRPr="00CE5D4D" w:rsidRDefault="00CE5D4D" w:rsidP="00CE5D4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4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E5D4D" w:rsidRPr="00DF4D00" w:rsidTr="00506C94">
        <w:trPr>
          <w:trHeight w:val="383"/>
        </w:trPr>
        <w:tc>
          <w:tcPr>
            <w:tcW w:w="6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DF4D00" w:rsidRDefault="00CE5D4D" w:rsidP="00154E7B">
            <w:pPr>
              <w:pStyle w:val="a7"/>
              <w:rPr>
                <w:rFonts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E5D4D" w:rsidRPr="00DF4D00" w:rsidRDefault="00CE5D4D" w:rsidP="00154E7B">
            <w:pPr>
              <w:pStyle w:val="a7"/>
              <w:rPr>
                <w:rFonts w:cs="Times New Roman"/>
                <w:b/>
                <w:bCs/>
              </w:rPr>
            </w:pPr>
          </w:p>
        </w:tc>
        <w:tc>
          <w:tcPr>
            <w:tcW w:w="56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E5D4D" w:rsidRPr="00DF4D00" w:rsidRDefault="00CE5D4D" w:rsidP="00154E7B">
            <w:pPr>
              <w:pStyle w:val="a7"/>
              <w:rPr>
                <w:rFonts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E5D4D" w:rsidRPr="00CE5D4D" w:rsidRDefault="00CE5D4D" w:rsidP="00CE5D4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E5D4D" w:rsidRPr="00CE5D4D" w:rsidRDefault="00CE5D4D" w:rsidP="00CE5D4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CE5D4D" w:rsidP="00154E7B">
            <w:pPr>
              <w:pStyle w:val="a7"/>
              <w:rPr>
                <w:rFonts w:cs="Times New Roman"/>
              </w:rPr>
            </w:pPr>
            <w:r w:rsidRPr="00DF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Россия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</w:t>
            </w:r>
            <w:r w:rsidRPr="00DF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веке (20ч.)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CE5D4D" w:rsidRDefault="00154E7B" w:rsidP="00154E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CE5D4D" w:rsidRDefault="00154E7B" w:rsidP="00154E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>Мир и Россия в начале эпохи Великих географических открытий.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>Территория, население и хозяйство России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4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государства в Европе и России.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Tr="00CE5D4D">
        <w:tc>
          <w:tcPr>
            <w:tcW w:w="6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5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 первой трети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Российского государства в первой трети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Ивана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рады. Практическая работа</w:t>
            </w:r>
          </w:p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Поволжья, Северного Причерноморья, Сибири в середине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 Практическая работа.</w:t>
            </w:r>
          </w:p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сообщений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5A7807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в.: «служилые» и «тяглые».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во второй половине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Опричнина.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царствования Ивана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государство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повседневная жизнь народов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 Практическая работа.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«Россия 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gramStart"/>
            <w:r w:rsidRPr="00DF4D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4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154E7B">
        <w:tc>
          <w:tcPr>
            <w:tcW w:w="95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Смутное время. Россия при первых Романовых (15 ч)</w:t>
            </w: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Внешнеполитические связи России с Европой и Азией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системе международных отношений.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 Реформы патриарха Никона и раскол.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путешественники и первопроходцы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 Сословный быт и картина мира русского человека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 Повседневная жизнь народов Украины, Поволжья, Сибири и Северного Кавказа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в. Защита проектов.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</w:pPr>
            <w:r w:rsidRPr="00DF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 регион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DF4D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DF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-5ч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>Причины и характер движения русской колонизации в Сибири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на Енисей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русского освоения </w:t>
            </w:r>
            <w:proofErr w:type="spellStart"/>
            <w:r w:rsidRPr="00DF4D00">
              <w:rPr>
                <w:rFonts w:ascii="Times New Roman" w:hAnsi="Times New Roman" w:cs="Times New Roman"/>
                <w:sz w:val="24"/>
                <w:szCs w:val="24"/>
              </w:rPr>
              <w:t>Приенисейского</w:t>
            </w:r>
            <w:proofErr w:type="spellEnd"/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края.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городов и острогов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</w:p>
        </w:tc>
      </w:tr>
      <w:tr w:rsidR="00154E7B" w:rsidRPr="00DF4D00" w:rsidTr="00CE5D4D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Default="00154E7B" w:rsidP="00154E7B">
            <w:pPr>
              <w:pStyle w:val="a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A912EB" w:rsidRDefault="00A912EB" w:rsidP="00154E7B">
            <w:pPr>
              <w:pStyle w:val="a7"/>
              <w:rPr>
                <w:rFonts w:ascii="Times New Roman" w:hAnsi="Times New Roman" w:cs="Times New Roman"/>
              </w:rPr>
            </w:pPr>
            <w:r w:rsidRPr="00A912EB">
              <w:rPr>
                <w:rFonts w:ascii="Times New Roman" w:hAnsi="Times New Roman" w:cs="Times New Roman"/>
              </w:rPr>
              <w:t>Анализ промежуточной аттестации.</w:t>
            </w:r>
          </w:p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присоединения </w:t>
            </w:r>
            <w:proofErr w:type="spellStart"/>
            <w:r w:rsidRPr="00DF4D00">
              <w:rPr>
                <w:rFonts w:ascii="Times New Roman" w:hAnsi="Times New Roman" w:cs="Times New Roman"/>
                <w:sz w:val="24"/>
                <w:szCs w:val="24"/>
              </w:rPr>
              <w:t>Приенисейского</w:t>
            </w:r>
            <w:proofErr w:type="spellEnd"/>
            <w:r w:rsidRPr="00DF4D00">
              <w:rPr>
                <w:rFonts w:ascii="Times New Roman" w:hAnsi="Times New Roman" w:cs="Times New Roman"/>
                <w:sz w:val="24"/>
                <w:szCs w:val="24"/>
              </w:rPr>
              <w:t xml:space="preserve"> края к России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E7B" w:rsidRPr="00DF4D00" w:rsidRDefault="00154E7B" w:rsidP="00154E7B">
            <w:pPr>
              <w:pStyle w:val="a7"/>
              <w:rPr>
                <w:rFonts w:cs="Times New Roman"/>
              </w:rPr>
            </w:pPr>
          </w:p>
        </w:tc>
      </w:tr>
    </w:tbl>
    <w:p w:rsidR="00154E7B" w:rsidRPr="00CE5D4D" w:rsidRDefault="00154E7B" w:rsidP="00154E7B">
      <w:pPr>
        <w:pStyle w:val="Standard"/>
        <w:rPr>
          <w:lang w:val="ru-RU"/>
        </w:rPr>
      </w:pPr>
    </w:p>
    <w:p w:rsidR="00154E7B" w:rsidRPr="00CE5D4D" w:rsidRDefault="00154E7B" w:rsidP="00154E7B">
      <w:pPr>
        <w:pStyle w:val="Standard"/>
        <w:spacing w:line="0" w:lineRule="atLeast"/>
        <w:ind w:firstLine="709"/>
        <w:rPr>
          <w:b/>
          <w:bCs/>
          <w:sz w:val="22"/>
          <w:lang w:val="ru-RU"/>
        </w:rPr>
      </w:pPr>
    </w:p>
    <w:p w:rsidR="00DC42CF" w:rsidRPr="00CE5D4D" w:rsidRDefault="00CE5D4D" w:rsidP="00DC42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E5D4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история Рос</w:t>
      </w:r>
      <w:r>
        <w:rPr>
          <w:rFonts w:ascii="Times New Roman" w:hAnsi="Times New Roman" w:cs="Times New Roman"/>
          <w:b/>
          <w:sz w:val="28"/>
          <w:szCs w:val="28"/>
        </w:rPr>
        <w:t>сии 8</w:t>
      </w:r>
      <w:r w:rsidRPr="00CE5D4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C42CF" w:rsidRPr="00DC42CF" w:rsidRDefault="00DC42CF" w:rsidP="00DC42CF">
      <w:pPr>
        <w:pStyle w:val="a7"/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"/>
        <w:gridCol w:w="497"/>
        <w:gridCol w:w="179"/>
        <w:gridCol w:w="442"/>
        <w:gridCol w:w="266"/>
        <w:gridCol w:w="6747"/>
        <w:gridCol w:w="57"/>
        <w:gridCol w:w="500"/>
        <w:gridCol w:w="67"/>
        <w:gridCol w:w="683"/>
        <w:gridCol w:w="26"/>
        <w:gridCol w:w="1134"/>
      </w:tblGrid>
      <w:tr w:rsidR="00CE5D4D" w:rsidTr="00CE5D4D">
        <w:trPr>
          <w:trHeight w:val="345"/>
        </w:trPr>
        <w:tc>
          <w:tcPr>
            <w:tcW w:w="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>
            <w:pPr>
              <w:pStyle w:val="Standard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глава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>
            <w:pPr>
              <w:pStyle w:val="Standard"/>
              <w:rPr>
                <w:b/>
              </w:rPr>
            </w:pPr>
            <w:r>
              <w:rPr>
                <w:b/>
              </w:rPr>
              <w:t>к\ч</w:t>
            </w:r>
          </w:p>
        </w:tc>
        <w:tc>
          <w:tcPr>
            <w:tcW w:w="1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</w:tr>
      <w:tr w:rsidR="00CE5D4D" w:rsidTr="00CE5D4D">
        <w:trPr>
          <w:trHeight w:val="195"/>
        </w:trPr>
        <w:tc>
          <w:tcPr>
            <w:tcW w:w="7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/>
        </w:tc>
        <w:tc>
          <w:tcPr>
            <w:tcW w:w="74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/>
        </w:tc>
        <w:tc>
          <w:tcPr>
            <w:tcW w:w="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/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план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факт</w:t>
            </w:r>
            <w:proofErr w:type="spellEnd"/>
          </w:p>
        </w:tc>
      </w:tr>
      <w:tr w:rsidR="00CE5D4D" w:rsidRPr="00DC42CF" w:rsidTr="00CE5D4D">
        <w:trPr>
          <w:gridBefore w:val="1"/>
          <w:wBefore w:w="34" w:type="dxa"/>
        </w:trPr>
        <w:tc>
          <w:tcPr>
            <w:tcW w:w="94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5A7807" w:rsidRDefault="00CE5D4D" w:rsidP="00DC42CF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DC42CF" w:rsidRDefault="00CE5D4D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94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5A7807" w:rsidRDefault="00DC42CF" w:rsidP="00DC42C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A7807">
              <w:rPr>
                <w:rFonts w:ascii="Times New Roman" w:hAnsi="Times New Roman" w:cs="Times New Roman"/>
                <w:b/>
              </w:rPr>
              <w:t xml:space="preserve">Тема </w:t>
            </w:r>
            <w:r w:rsidRPr="005A780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A7807">
              <w:rPr>
                <w:rFonts w:ascii="Times New Roman" w:hAnsi="Times New Roman" w:cs="Times New Roman"/>
                <w:b/>
              </w:rPr>
              <w:t xml:space="preserve">. Россия в эпоху преобразований Петра </w:t>
            </w:r>
            <w:r w:rsidRPr="005A780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CE5D4D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 Россия и Европа в конце XVII в.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CE5D4D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Предпосылки Петровских реформ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CE5D4D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Начало правления Петра 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CE5D4D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Великая Северная война 1700— 1721 гг.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CE5D4D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 Экономическая политика Петра I.</w:t>
            </w:r>
          </w:p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Реформы управления Петра 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CE5D4D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Российское общество в Петровскую эпоху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CE5D4D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Церковная реформа. Положение традиционных конфессий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CE5D4D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Социальные и национальные движения. Оппозиция реформам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  <w:trHeight w:val="210"/>
        </w:trPr>
        <w:tc>
          <w:tcPr>
            <w:tcW w:w="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CE5D4D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Перемены в культуре России в годы Петровских реформ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  <w:trHeight w:val="210"/>
        </w:trPr>
        <w:tc>
          <w:tcPr>
            <w:tcW w:w="6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CE5D4D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 Повседневная жизнь и быт при Петре I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  <w:trHeight w:val="210"/>
        </w:trPr>
        <w:tc>
          <w:tcPr>
            <w:tcW w:w="6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Значение петровских преобразований в истории страны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  <w:trHeight w:val="210"/>
        </w:trPr>
        <w:tc>
          <w:tcPr>
            <w:tcW w:w="67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 Повторительно-обобщающий урок по теме I  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  <w:trHeight w:val="210"/>
        </w:trPr>
        <w:tc>
          <w:tcPr>
            <w:tcW w:w="94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5A7807" w:rsidRDefault="00DC42CF" w:rsidP="00DC42C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A7807">
              <w:rPr>
                <w:rFonts w:ascii="Times New Roman" w:hAnsi="Times New Roman" w:cs="Times New Roman"/>
                <w:b/>
              </w:rPr>
              <w:t>Тема II. Россия при наследниках Петра I: эпоха дворцовых переворотов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  <w:trHeight w:val="36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Эпоха дворцовых переворотов (1725―1762)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  <w:tr w:rsidR="00DC42CF" w:rsidRPr="00DC42CF" w:rsidTr="00CE5D4D">
        <w:trPr>
          <w:gridBefore w:val="1"/>
          <w:wBefore w:w="34" w:type="dxa"/>
          <w:trHeight w:val="28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 Внутренняя политика и экономика России в 1725—1762 гг.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Внешняя политика России в 1725—1762 гг.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Национальная и религиозная политика в 1725—1762 гг.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 Повторительно-обобщающий урок по теме II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94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5A7807" w:rsidRDefault="00DC42CF" w:rsidP="00DC42C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A7807">
              <w:rPr>
                <w:rFonts w:ascii="Times New Roman" w:hAnsi="Times New Roman" w:cs="Times New Roman"/>
                <w:b/>
              </w:rPr>
              <w:t xml:space="preserve">Тема III. Российская империя при Екатерине II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  <w:trHeight w:val="240"/>
        </w:trPr>
        <w:tc>
          <w:tcPr>
            <w:tcW w:w="4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 Россия в системе международных отношений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  <w:trHeight w:val="30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Внутренняя политика Екатерины II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Экономическое развитие России при Екатерине II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 Восстание под предводительством Е. И. Пугачёва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Народы России. Религиозная и национальная политика Екатерины II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  <w:trHeight w:val="18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Внешняя политика Екатерины II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  <w:trHeight w:val="36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Начало освоения </w:t>
            </w:r>
            <w:proofErr w:type="spellStart"/>
            <w:r w:rsidRPr="00DC42CF">
              <w:rPr>
                <w:rFonts w:ascii="Times New Roman" w:hAnsi="Times New Roman" w:cs="Times New Roman"/>
              </w:rPr>
              <w:t>Новороссии</w:t>
            </w:r>
            <w:proofErr w:type="spellEnd"/>
            <w:r w:rsidRPr="00DC42CF">
              <w:rPr>
                <w:rFonts w:ascii="Times New Roman" w:hAnsi="Times New Roman" w:cs="Times New Roman"/>
              </w:rPr>
              <w:t xml:space="preserve"> и Крыма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1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70" w:type="dxa"/>
            <w:gridSpan w:val="3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Повторительно-обобщающий урок по теме </w:t>
            </w:r>
            <w:r w:rsidRPr="00DC42C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gridSpan w:val="3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Тема IV. Россия при Павле I  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Внутренняя политика Павла I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 Внешняя политика Павла I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5A7807" w:rsidRDefault="00DC42CF" w:rsidP="00DC42C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A7807">
              <w:rPr>
                <w:rFonts w:ascii="Times New Roman" w:hAnsi="Times New Roman" w:cs="Times New Roman"/>
                <w:b/>
              </w:rPr>
              <w:t>Тема V. Культурное пространство Российской империи в XVIII в.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Общественная мысль, публицистика,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Образование в России в </w:t>
            </w:r>
            <w:r w:rsidRPr="00DC42CF">
              <w:rPr>
                <w:rFonts w:ascii="Times New Roman" w:hAnsi="Times New Roman" w:cs="Times New Roman"/>
                <w:lang w:val="en-US"/>
              </w:rPr>
              <w:t>XVIII</w:t>
            </w:r>
            <w:r w:rsidRPr="00DC42C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Российская наука и техника в </w:t>
            </w:r>
            <w:r w:rsidRPr="00DC42CF">
              <w:rPr>
                <w:rFonts w:ascii="Times New Roman" w:hAnsi="Times New Roman" w:cs="Times New Roman"/>
                <w:lang w:val="en-US"/>
              </w:rPr>
              <w:t>XVIII</w:t>
            </w:r>
            <w:r w:rsidRPr="00DC42C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 Русская архитектура XVIII в.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 Живопись и скульптура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DC42CF">
              <w:rPr>
                <w:rFonts w:ascii="Times New Roman" w:hAnsi="Times New Roman" w:cs="Times New Roman"/>
                <w:lang w:val="en-US"/>
              </w:rPr>
              <w:t>Музыкальное</w:t>
            </w:r>
            <w:proofErr w:type="spellEnd"/>
            <w:r w:rsidRPr="00DC42CF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DC42CF">
              <w:rPr>
                <w:rFonts w:ascii="Times New Roman" w:hAnsi="Times New Roman" w:cs="Times New Roman"/>
                <w:lang w:val="en-US"/>
              </w:rPr>
              <w:t>театральноеискусство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7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5A7807" w:rsidRDefault="00DC42CF" w:rsidP="00DC42C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A7807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промежуточной аттестации.</w:t>
            </w:r>
          </w:p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Народы России в XVIII в.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 xml:space="preserve"> Перемены в повседневной жизни российских сословий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  <w:trHeight w:val="43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5A7807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урок.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 w:rsidRPr="00DC4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  <w:trHeight w:val="33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5A7807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</w:t>
            </w:r>
            <w:proofErr w:type="spellStart"/>
            <w:r>
              <w:rPr>
                <w:rFonts w:ascii="Times New Roman" w:hAnsi="Times New Roman" w:cs="Times New Roman"/>
              </w:rPr>
              <w:t>Приенисейского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5A7807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C42CF" w:rsidRPr="00DC42CF" w:rsidTr="00CE5D4D">
        <w:trPr>
          <w:gridBefore w:val="1"/>
          <w:wBefore w:w="34" w:type="dxa"/>
          <w:trHeight w:val="33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4C3F7E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5A7807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Традиции, обычаи и быт сибиряков.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5A7807" w:rsidP="00DC42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2CF" w:rsidRPr="00DC42CF" w:rsidRDefault="00DC42CF" w:rsidP="00DC42C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DC42CF" w:rsidRPr="00DC42CF" w:rsidRDefault="00DC42CF" w:rsidP="00DC42CF">
      <w:pPr>
        <w:pStyle w:val="a7"/>
        <w:rPr>
          <w:rFonts w:ascii="Times New Roman" w:hAnsi="Times New Roman" w:cs="Times New Roman"/>
          <w:color w:val="000000"/>
          <w:spacing w:val="-1"/>
        </w:rPr>
      </w:pPr>
    </w:p>
    <w:p w:rsidR="00DC42CF" w:rsidRPr="00DC42CF" w:rsidRDefault="00DC42CF" w:rsidP="00DC42CF">
      <w:pPr>
        <w:pStyle w:val="a7"/>
        <w:rPr>
          <w:rFonts w:ascii="Times New Roman" w:hAnsi="Times New Roman" w:cs="Times New Roman"/>
          <w:color w:val="000000"/>
          <w:spacing w:val="-2"/>
        </w:rPr>
      </w:pPr>
    </w:p>
    <w:p w:rsidR="00DC42CF" w:rsidRPr="00DC42CF" w:rsidRDefault="00DC42CF" w:rsidP="00DC42CF">
      <w:pPr>
        <w:pStyle w:val="a7"/>
        <w:rPr>
          <w:rFonts w:ascii="Times New Roman" w:hAnsi="Times New Roman" w:cs="Times New Roman"/>
        </w:rPr>
      </w:pPr>
    </w:p>
    <w:p w:rsidR="005A7807" w:rsidRPr="00CE5D4D" w:rsidRDefault="00CE5D4D" w:rsidP="005A780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E5D4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5A7807" w:rsidRPr="00CE5D4D">
        <w:rPr>
          <w:rFonts w:ascii="Times New Roman" w:hAnsi="Times New Roman" w:cs="Times New Roman"/>
          <w:b/>
          <w:sz w:val="28"/>
          <w:szCs w:val="28"/>
        </w:rPr>
        <w:t xml:space="preserve">История России в </w:t>
      </w:r>
      <w:r w:rsidR="005A7807" w:rsidRPr="00CE5D4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5A7807" w:rsidRPr="00CE5D4D">
        <w:rPr>
          <w:rFonts w:ascii="Times New Roman" w:hAnsi="Times New Roman" w:cs="Times New Roman"/>
          <w:b/>
          <w:sz w:val="28"/>
          <w:szCs w:val="28"/>
        </w:rPr>
        <w:t xml:space="preserve"> вв.</w:t>
      </w:r>
      <w:r w:rsidRPr="00CE5D4D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1063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"/>
        <w:gridCol w:w="534"/>
        <w:gridCol w:w="33"/>
        <w:gridCol w:w="817"/>
        <w:gridCol w:w="7304"/>
        <w:gridCol w:w="67"/>
        <w:gridCol w:w="683"/>
        <w:gridCol w:w="26"/>
        <w:gridCol w:w="1134"/>
      </w:tblGrid>
      <w:tr w:rsidR="00CE5D4D" w:rsidTr="00CE5D4D">
        <w:trPr>
          <w:trHeight w:val="345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>
            <w:pPr>
              <w:pStyle w:val="Standard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>
            <w:pPr>
              <w:pStyle w:val="Standard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К-во</w:t>
            </w:r>
            <w:proofErr w:type="gramEnd"/>
          </w:p>
          <w:p w:rsidR="00CE5D4D" w:rsidRPr="00CE5D4D" w:rsidRDefault="00CE5D4D" w:rsidP="000C35A2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часов</w:t>
            </w:r>
          </w:p>
        </w:tc>
        <w:tc>
          <w:tcPr>
            <w:tcW w:w="730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CE5D4D" w:rsidRDefault="00CE5D4D" w:rsidP="00CE5D4D">
            <w:pPr>
              <w:pStyle w:val="Standard"/>
              <w:ind w:left="1384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глава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</w:tr>
      <w:tr w:rsidR="00CE5D4D" w:rsidTr="00CE5D4D">
        <w:trPr>
          <w:trHeight w:val="195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/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/>
        </w:tc>
        <w:tc>
          <w:tcPr>
            <w:tcW w:w="7304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/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план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0C35A2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факт</w:t>
            </w:r>
            <w:proofErr w:type="spellEnd"/>
          </w:p>
        </w:tc>
      </w:tr>
      <w:tr w:rsidR="00CE5D4D" w:rsidRPr="005A7807" w:rsidTr="00CE5D4D">
        <w:trPr>
          <w:gridBefore w:val="1"/>
          <w:wBefore w:w="34" w:type="dxa"/>
        </w:trPr>
        <w:tc>
          <w:tcPr>
            <w:tcW w:w="13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ED59C5" w:rsidRDefault="00CE5D4D" w:rsidP="005A780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CE5D4D" w:rsidRPr="00ED59C5" w:rsidRDefault="00CE5D4D" w:rsidP="005A780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105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ED59C5" w:rsidRDefault="005A7807" w:rsidP="005A780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D59C5">
              <w:rPr>
                <w:rFonts w:ascii="Times New Roman" w:hAnsi="Times New Roman" w:cs="Times New Roman"/>
                <w:b/>
              </w:rPr>
              <w:t xml:space="preserve">Россия в первой четверти  </w:t>
            </w:r>
            <w:r w:rsidRPr="00ED59C5">
              <w:rPr>
                <w:rFonts w:ascii="Times New Roman" w:hAnsi="Times New Roman" w:cs="Times New Roman"/>
                <w:b/>
                <w:lang w:val="en-US"/>
              </w:rPr>
              <w:t>XIX</w:t>
            </w:r>
            <w:proofErr w:type="gramStart"/>
            <w:r w:rsidR="00CE5D4D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CE5D4D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  <w:r w:rsidRPr="005A7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6F" w:rsidRDefault="00DC616F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урок</w:t>
            </w:r>
          </w:p>
          <w:p w:rsidR="005A7807" w:rsidRPr="005A7807" w:rsidRDefault="00DC616F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anish/>
              </w:rPr>
              <w:t>урок</w:t>
            </w:r>
            <w:r>
              <w:rPr>
                <w:rFonts w:ascii="Times New Roman" w:hAnsi="Times New Roman" w:cs="Times New Roman"/>
                <w:vanish/>
              </w:rPr>
              <w:cr/>
              <w:t xml:space="preserve">ый </w:t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 w:rsidR="005A7807" w:rsidRPr="005A7807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и мир </w:t>
            </w:r>
            <w:r w:rsidR="005A7807" w:rsidRPr="005A7807">
              <w:rPr>
                <w:rFonts w:ascii="Times New Roman" w:hAnsi="Times New Roman" w:cs="Times New Roman"/>
              </w:rPr>
              <w:t xml:space="preserve"> на рубеже 18-19вв.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  <w:r w:rsidRPr="005A7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5" w:rsidRDefault="00ED59C5" w:rsidP="00ED59C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Александр</w:t>
            </w:r>
            <w:r w:rsidR="005A7807" w:rsidRPr="005A780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: начало правления. </w:t>
            </w:r>
          </w:p>
          <w:p w:rsidR="005A7807" w:rsidRPr="005A7807" w:rsidRDefault="00ED59C5" w:rsidP="00ED59C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="005A7807" w:rsidRPr="005A7807">
              <w:rPr>
                <w:rFonts w:ascii="Times New Roman" w:hAnsi="Times New Roman" w:cs="Times New Roman"/>
              </w:rPr>
              <w:t>еформы М.И. Сперанского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  <w:r w:rsidRPr="005A7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ED59C5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  <w:r w:rsidRPr="005A7807">
              <w:rPr>
                <w:rFonts w:ascii="Times New Roman" w:hAnsi="Times New Roman" w:cs="Times New Roman"/>
              </w:rPr>
              <w:t>Внешняя политика</w:t>
            </w:r>
            <w:r w:rsidR="00ED59C5">
              <w:rPr>
                <w:rFonts w:ascii="Times New Roman" w:hAnsi="Times New Roman" w:cs="Times New Roman"/>
              </w:rPr>
              <w:t xml:space="preserve"> Александра</w:t>
            </w:r>
            <w:r w:rsidR="00ED59C5" w:rsidRPr="005A7807">
              <w:rPr>
                <w:rFonts w:ascii="Times New Roman" w:hAnsi="Times New Roman" w:cs="Times New Roman"/>
                <w:lang w:val="en-US"/>
              </w:rPr>
              <w:t>I</w:t>
            </w:r>
            <w:r w:rsidR="00ED59C5">
              <w:rPr>
                <w:rFonts w:ascii="Times New Roman" w:hAnsi="Times New Roman" w:cs="Times New Roman"/>
              </w:rPr>
              <w:t xml:space="preserve"> в 1801 – 1812 </w:t>
            </w:r>
            <w:proofErr w:type="spellStart"/>
            <w:proofErr w:type="gramStart"/>
            <w:r w:rsidR="00ED59C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E5D4D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CE5D4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  <w:r w:rsidRPr="005A7807">
              <w:rPr>
                <w:rFonts w:ascii="Times New Roman" w:hAnsi="Times New Roman" w:cs="Times New Roman"/>
              </w:rPr>
              <w:t>Отечественная война 1812г</w:t>
            </w:r>
            <w:r w:rsidR="00ED59C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  <w:r w:rsidRPr="005A7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Заграничные походы русской армии. </w:t>
            </w:r>
            <w:r w:rsidR="005A7807" w:rsidRPr="005A7807">
              <w:rPr>
                <w:rFonts w:ascii="Times New Roman" w:hAnsi="Times New Roman" w:cs="Times New Roman"/>
              </w:rPr>
              <w:t>Внешняя политика России1813-1825гг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  <w:r w:rsidRPr="005A7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Либеральные и охранительные тенденции во внутренней  политике Александра</w:t>
            </w:r>
            <w:r w:rsidRPr="005A7807">
              <w:rPr>
                <w:rFonts w:ascii="Times New Roman" w:hAnsi="Times New Roman" w:cs="Times New Roman"/>
                <w:lang w:val="en-US"/>
              </w:rPr>
              <w:t>I</w:t>
            </w:r>
            <w:r w:rsidR="005A7807" w:rsidRPr="005A7807">
              <w:rPr>
                <w:rFonts w:ascii="Times New Roman" w:hAnsi="Times New Roman" w:cs="Times New Roman"/>
              </w:rPr>
              <w:t xml:space="preserve"> 1813-1825гг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  <w:r w:rsidRPr="005A7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ED59C5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политика Александра</w:t>
            </w:r>
            <w:r w:rsidRPr="005A780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D59C5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5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5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5" w:rsidRPr="00ED59C5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Социально-экономическое развитие страны в первой четверти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5" w:rsidRPr="005A7807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5" w:rsidRPr="005A7807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  <w:r w:rsidRPr="005A7807">
              <w:rPr>
                <w:rFonts w:ascii="Times New Roman" w:hAnsi="Times New Roman" w:cs="Times New Roman"/>
              </w:rPr>
              <w:t xml:space="preserve">Общественные движения в </w:t>
            </w:r>
            <w:r w:rsidRPr="005A7807">
              <w:rPr>
                <w:rFonts w:ascii="Times New Roman" w:hAnsi="Times New Roman" w:cs="Times New Roman"/>
                <w:lang w:val="en-US"/>
              </w:rPr>
              <w:t>I</w:t>
            </w:r>
            <w:r w:rsidRPr="005A7807">
              <w:rPr>
                <w:rFonts w:ascii="Times New Roman" w:hAnsi="Times New Roman" w:cs="Times New Roman"/>
              </w:rPr>
              <w:t xml:space="preserve"> четверти </w:t>
            </w:r>
            <w:r w:rsidRPr="005A7807">
              <w:rPr>
                <w:rFonts w:ascii="Times New Roman" w:hAnsi="Times New Roman" w:cs="Times New Roman"/>
                <w:lang w:val="en-US"/>
              </w:rPr>
              <w:t>XIX</w:t>
            </w:r>
            <w:r w:rsidR="00ED59C5">
              <w:rPr>
                <w:rFonts w:ascii="Times New Roman" w:hAnsi="Times New Roman" w:cs="Times New Roman"/>
              </w:rPr>
              <w:t xml:space="preserve"> в. </w:t>
            </w:r>
          </w:p>
          <w:p w:rsidR="00ED59C5" w:rsidRPr="005A7807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декабристов.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  <w:trHeight w:val="210"/>
        </w:trPr>
        <w:tc>
          <w:tcPr>
            <w:tcW w:w="105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  <w:r w:rsidRPr="00ED59C5">
              <w:rPr>
                <w:rFonts w:ascii="Times New Roman" w:hAnsi="Times New Roman" w:cs="Times New Roman"/>
                <w:b/>
              </w:rPr>
              <w:t xml:space="preserve">Россия во второй четверти </w:t>
            </w:r>
            <w:r w:rsidRPr="00ED59C5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="00CE5D4D">
              <w:rPr>
                <w:rFonts w:ascii="Times New Roman" w:hAnsi="Times New Roman" w:cs="Times New Roman"/>
                <w:b/>
              </w:rPr>
              <w:t xml:space="preserve"> в. </w:t>
            </w:r>
          </w:p>
        </w:tc>
      </w:tr>
      <w:tr w:rsidR="005A7807" w:rsidRPr="005A7807" w:rsidTr="00CE5D4D">
        <w:trPr>
          <w:gridBefore w:val="1"/>
          <w:wBefore w:w="34" w:type="dxa"/>
          <w:trHeight w:val="360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ED59C5" w:rsidP="00ED59C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Реформаторские и консервативные тенденции во внутренней политике Николая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Pr="00ED59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  <w:trHeight w:val="285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  <w:r w:rsidRPr="005A7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  <w:r w:rsidRPr="00ED59C5">
              <w:rPr>
                <w:rFonts w:ascii="Times New Roman" w:hAnsi="Times New Roman" w:cs="Times New Roman"/>
              </w:rPr>
              <w:t>Общественное движение при Николае I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  <w:r w:rsidRPr="005A7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  <w:r w:rsidRPr="00ED59C5">
              <w:rPr>
                <w:rFonts w:ascii="Times New Roman" w:hAnsi="Times New Roman" w:cs="Times New Roman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  <w:r w:rsidRPr="00ED59C5">
              <w:rPr>
                <w:rFonts w:ascii="Times New Roman" w:hAnsi="Times New Roman" w:cs="Times New Roman"/>
              </w:rPr>
              <w:t xml:space="preserve">Внешняя политика Николая I. Кавказская война 1817—1864 </w:t>
            </w:r>
            <w:proofErr w:type="spellStart"/>
            <w:proofErr w:type="gramStart"/>
            <w:r w:rsidRPr="00ED59C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  <w:r w:rsidRPr="00ED59C5">
              <w:rPr>
                <w:rFonts w:ascii="Times New Roman" w:hAnsi="Times New Roman" w:cs="Times New Roman"/>
              </w:rPr>
              <w:t xml:space="preserve">Крымская война 1853—1856 </w:t>
            </w:r>
            <w:proofErr w:type="spellStart"/>
            <w:proofErr w:type="gramStart"/>
            <w:r w:rsidRPr="00ED59C5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ED59C5" w:rsidP="00ED59C5">
            <w:pPr>
              <w:pStyle w:val="a7"/>
              <w:rPr>
                <w:rFonts w:ascii="Times New Roman" w:hAnsi="Times New Roman" w:cs="Times New Roman"/>
              </w:rPr>
            </w:pPr>
            <w:r w:rsidRPr="00ED59C5">
              <w:rPr>
                <w:rFonts w:ascii="Times New Roman" w:hAnsi="Times New Roman" w:cs="Times New Roman"/>
              </w:rPr>
              <w:t>Культурное пространство им</w:t>
            </w:r>
            <w:r>
              <w:rPr>
                <w:rFonts w:ascii="Times New Roman" w:hAnsi="Times New Roman" w:cs="Times New Roman"/>
              </w:rPr>
              <w:t xml:space="preserve">перии в первой половине XIX в.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  <w:r w:rsidRPr="005A7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ED59C5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  <w:r w:rsidRPr="005A7807">
              <w:rPr>
                <w:rFonts w:ascii="Times New Roman" w:hAnsi="Times New Roman" w:cs="Times New Roman"/>
              </w:rPr>
              <w:t xml:space="preserve">Повторительно-обобщающий </w:t>
            </w:r>
            <w:r w:rsidR="00ED59C5">
              <w:rPr>
                <w:rFonts w:ascii="Times New Roman" w:hAnsi="Times New Roman" w:cs="Times New Roman"/>
              </w:rPr>
              <w:t xml:space="preserve">урок.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105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ED59C5" w:rsidRDefault="00ED59C5" w:rsidP="005A7807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 в эпоху Великих реформ.</w:t>
            </w:r>
          </w:p>
        </w:tc>
      </w:tr>
      <w:tr w:rsidR="005A7807" w:rsidRPr="005A7807" w:rsidTr="00CE5D4D">
        <w:trPr>
          <w:gridBefore w:val="1"/>
          <w:wBefore w:w="34" w:type="dxa"/>
          <w:trHeight w:val="240"/>
        </w:trPr>
        <w:tc>
          <w:tcPr>
            <w:tcW w:w="5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  <w:r w:rsidRPr="00ED59C5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  <w:trHeight w:val="300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ED59C5" w:rsidP="005A7807">
            <w:pPr>
              <w:pStyle w:val="a7"/>
              <w:rPr>
                <w:rFonts w:ascii="Times New Roman" w:hAnsi="Times New Roman" w:cs="Times New Roman"/>
              </w:rPr>
            </w:pPr>
            <w:r w:rsidRPr="00ED59C5">
              <w:rPr>
                <w:rFonts w:ascii="Times New Roman" w:hAnsi="Times New Roman" w:cs="Times New Roman"/>
              </w:rPr>
              <w:t>Александр II: начало правления. Крестьянская реформа 1861 г.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Реформы 1860—1870-х гг.: социальная и правовая модернизация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CE5D4D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 xml:space="preserve">Социально-экономическое развитие страны в пореформенный </w:t>
            </w:r>
            <w:r>
              <w:rPr>
                <w:rFonts w:ascii="Times New Roman" w:hAnsi="Times New Roman" w:cs="Times New Roman"/>
              </w:rPr>
              <w:t>период.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CE5D4D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Общественное движение при Александ</w:t>
            </w:r>
            <w:r>
              <w:rPr>
                <w:rFonts w:ascii="Times New Roman" w:hAnsi="Times New Roman" w:cs="Times New Roman"/>
              </w:rPr>
              <w:t xml:space="preserve">ре II и политика правительства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  <w:r w:rsidRPr="005A7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CE5D4D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Национальная и религиозная политика Александра II. Национа</w:t>
            </w:r>
            <w:r>
              <w:rPr>
                <w:rFonts w:ascii="Times New Roman" w:hAnsi="Times New Roman" w:cs="Times New Roman"/>
              </w:rPr>
              <w:t xml:space="preserve">льный вопрос в России и Европе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  <w:trHeight w:val="180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CE5D4D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Внешняя политика Александра II. Русск</w:t>
            </w:r>
            <w:r>
              <w:rPr>
                <w:rFonts w:ascii="Times New Roman" w:hAnsi="Times New Roman" w:cs="Times New Roman"/>
              </w:rPr>
              <w:t xml:space="preserve">о-турецкая война 1877—1878 гг.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E5D4D" w:rsidRPr="005A7807" w:rsidTr="00CE5D4D">
        <w:trPr>
          <w:gridBefore w:val="1"/>
          <w:wBefore w:w="34" w:type="dxa"/>
          <w:trHeight w:val="180"/>
        </w:trPr>
        <w:tc>
          <w:tcPr>
            <w:tcW w:w="105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  <w:b/>
              </w:rPr>
              <w:t>Россия в 1880—1890-е гг.</w:t>
            </w: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Александр III: особенности внутренней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Перемены в экономике и социальном строе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CE5D4D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Общественн</w:t>
            </w:r>
            <w:r>
              <w:rPr>
                <w:rFonts w:ascii="Times New Roman" w:hAnsi="Times New Roman" w:cs="Times New Roman"/>
              </w:rPr>
              <w:t xml:space="preserve">ое движение при Александре III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  <w:r w:rsidRPr="005A7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Национальная и религиозная политика Александра III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Внешняя политика Александра III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CE5D4D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Культурное пространство имп</w:t>
            </w:r>
            <w:r>
              <w:rPr>
                <w:rFonts w:ascii="Times New Roman" w:hAnsi="Times New Roman" w:cs="Times New Roman"/>
              </w:rPr>
              <w:t xml:space="preserve">ерии во второй половине XIX в.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CE5D4D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Повседневная жизнь разных сл</w:t>
            </w:r>
            <w:r>
              <w:rPr>
                <w:rFonts w:ascii="Times New Roman" w:hAnsi="Times New Roman" w:cs="Times New Roman"/>
              </w:rPr>
              <w:t xml:space="preserve">оёв населения в XIX в.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  <w:trHeight w:val="666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CE5D4D" w:rsidRDefault="00CE5D4D" w:rsidP="00CE5D4D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Россия и мир на рубеже XIX—XX вв.: динамика и противоречия развития. Социально-экономическое развитие страны на рубеже XIX—XX вв.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CE5D4D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Николай II: начало правления. Политическое р</w:t>
            </w:r>
            <w:r>
              <w:rPr>
                <w:rFonts w:ascii="Times New Roman" w:hAnsi="Times New Roman" w:cs="Times New Roman"/>
              </w:rPr>
              <w:t xml:space="preserve">азвитие страны в 1894—1904 гг.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CE5D4D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Внешняя политика Николая II. Русско</w:t>
            </w:r>
            <w:r>
              <w:rPr>
                <w:rFonts w:ascii="Times New Roman" w:hAnsi="Times New Roman" w:cs="Times New Roman"/>
              </w:rPr>
              <w:t xml:space="preserve">-японская война 1904— 1905 гг.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E5D4D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CE5D4D" w:rsidRDefault="00CE5D4D" w:rsidP="00CE5D4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</w:rPr>
              <w:t>прмнжуточной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аттестации.</w:t>
            </w:r>
          </w:p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Первая российская революция и политическиереформы 1905—1907 гг.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  <w:trHeight w:val="435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Социально-экономические реформы П. А. Столыпина</w:t>
            </w:r>
            <w:r w:rsidR="005A7807" w:rsidRPr="005A7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A7807" w:rsidRPr="005A7807" w:rsidTr="00CE5D4D">
        <w:trPr>
          <w:gridBefore w:val="1"/>
          <w:wBefore w:w="34" w:type="dxa"/>
          <w:trHeight w:val="335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CE5D4D" w:rsidP="00CE5D4D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Политическое р</w:t>
            </w:r>
            <w:r>
              <w:rPr>
                <w:rFonts w:ascii="Times New Roman" w:hAnsi="Times New Roman" w:cs="Times New Roman"/>
              </w:rPr>
              <w:t xml:space="preserve">азвитие страны в 1907—1914 гг.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07" w:rsidRPr="005A7807" w:rsidRDefault="005A7807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E5D4D" w:rsidRPr="005A7807" w:rsidTr="00CE5D4D">
        <w:trPr>
          <w:gridBefore w:val="1"/>
          <w:wBefore w:w="34" w:type="dxa"/>
          <w:trHeight w:val="335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CE5D4D" w:rsidRDefault="00CE5D4D" w:rsidP="00CE5D4D">
            <w:pPr>
              <w:pStyle w:val="a7"/>
              <w:rPr>
                <w:rFonts w:ascii="Times New Roman" w:hAnsi="Times New Roman" w:cs="Times New Roman"/>
              </w:rPr>
            </w:pPr>
            <w:r w:rsidRPr="00CE5D4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еребряный век русской культуры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E5D4D" w:rsidRPr="005A7807" w:rsidTr="00CE5D4D">
        <w:trPr>
          <w:gridBefore w:val="1"/>
          <w:wBefore w:w="34" w:type="dxa"/>
          <w:trHeight w:val="335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CE5D4D" w:rsidRDefault="00CE5D4D" w:rsidP="00CE5D4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D4D" w:rsidRPr="005A7807" w:rsidRDefault="00CE5D4D" w:rsidP="005A78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A7807" w:rsidRPr="005A7807" w:rsidRDefault="005A7807" w:rsidP="005A7807">
      <w:pPr>
        <w:pStyle w:val="a7"/>
        <w:rPr>
          <w:rFonts w:ascii="Times New Roman" w:hAnsi="Times New Roman" w:cs="Times New Roman"/>
        </w:rPr>
      </w:pPr>
    </w:p>
    <w:p w:rsidR="005A7807" w:rsidRPr="005A7807" w:rsidRDefault="005A7807" w:rsidP="005A7807">
      <w:pPr>
        <w:pStyle w:val="a7"/>
        <w:rPr>
          <w:rFonts w:ascii="Times New Roman" w:hAnsi="Times New Roman" w:cs="Times New Roman"/>
          <w:spacing w:val="-2"/>
        </w:rPr>
      </w:pPr>
    </w:p>
    <w:p w:rsidR="005A7807" w:rsidRPr="005A7807" w:rsidRDefault="005A7807" w:rsidP="005A7807">
      <w:pPr>
        <w:pStyle w:val="a7"/>
        <w:rPr>
          <w:rFonts w:ascii="Times New Roman" w:hAnsi="Times New Roman" w:cs="Times New Roman"/>
        </w:rPr>
      </w:pPr>
    </w:p>
    <w:p w:rsidR="005A7807" w:rsidRPr="005A7807" w:rsidRDefault="005A7807" w:rsidP="005A7807">
      <w:pPr>
        <w:pStyle w:val="a7"/>
        <w:rPr>
          <w:rFonts w:ascii="Times New Roman" w:hAnsi="Times New Roman" w:cs="Times New Roman"/>
          <w:spacing w:val="13"/>
        </w:rPr>
      </w:pPr>
    </w:p>
    <w:p w:rsidR="005A7807" w:rsidRPr="005A7807" w:rsidRDefault="005A7807" w:rsidP="005A7807">
      <w:pPr>
        <w:pStyle w:val="a7"/>
        <w:rPr>
          <w:rFonts w:ascii="Times New Roman" w:hAnsi="Times New Roman" w:cs="Times New Roman"/>
          <w:spacing w:val="13"/>
        </w:rPr>
      </w:pPr>
    </w:p>
    <w:p w:rsidR="005A7807" w:rsidRPr="005A7807" w:rsidRDefault="005A7807" w:rsidP="005A7807">
      <w:pPr>
        <w:pStyle w:val="a7"/>
        <w:rPr>
          <w:rFonts w:ascii="Times New Roman" w:hAnsi="Times New Roman" w:cs="Times New Roman"/>
          <w:spacing w:val="13"/>
        </w:rPr>
      </w:pPr>
    </w:p>
    <w:p w:rsidR="005A7807" w:rsidRPr="005A7807" w:rsidRDefault="005A7807" w:rsidP="005A7807">
      <w:pPr>
        <w:pStyle w:val="a7"/>
        <w:rPr>
          <w:rFonts w:ascii="Times New Roman" w:hAnsi="Times New Roman" w:cs="Times New Roman"/>
          <w:spacing w:val="13"/>
        </w:rPr>
      </w:pPr>
    </w:p>
    <w:p w:rsidR="005A7807" w:rsidRPr="005A7807" w:rsidRDefault="005A7807" w:rsidP="005A7807">
      <w:pPr>
        <w:pStyle w:val="a7"/>
        <w:rPr>
          <w:rFonts w:ascii="Times New Roman" w:hAnsi="Times New Roman" w:cs="Times New Roman"/>
          <w:spacing w:val="13"/>
        </w:rPr>
      </w:pPr>
    </w:p>
    <w:p w:rsidR="005A7807" w:rsidRPr="005A7807" w:rsidRDefault="005A7807" w:rsidP="005A7807">
      <w:pPr>
        <w:pStyle w:val="a7"/>
        <w:rPr>
          <w:rFonts w:ascii="Times New Roman" w:hAnsi="Times New Roman" w:cs="Times New Roman"/>
          <w:spacing w:val="13"/>
        </w:rPr>
      </w:pPr>
    </w:p>
    <w:p w:rsidR="005A7807" w:rsidRPr="005A7807" w:rsidRDefault="005A7807" w:rsidP="005A7807">
      <w:pPr>
        <w:pStyle w:val="a7"/>
        <w:rPr>
          <w:rFonts w:ascii="Times New Roman" w:hAnsi="Times New Roman" w:cs="Times New Roman"/>
          <w:bCs/>
        </w:rPr>
      </w:pPr>
    </w:p>
    <w:p w:rsidR="005A7807" w:rsidRPr="005A7807" w:rsidRDefault="005A7807" w:rsidP="005A7807">
      <w:pPr>
        <w:pStyle w:val="a7"/>
        <w:rPr>
          <w:rFonts w:ascii="Times New Roman" w:hAnsi="Times New Roman" w:cs="Times New Roman"/>
        </w:rPr>
      </w:pPr>
    </w:p>
    <w:p w:rsidR="005A7807" w:rsidRPr="005A7807" w:rsidRDefault="005A7807" w:rsidP="005A7807">
      <w:pPr>
        <w:pStyle w:val="a7"/>
        <w:rPr>
          <w:rFonts w:ascii="Times New Roman" w:hAnsi="Times New Roman" w:cs="Times New Roman"/>
        </w:rPr>
      </w:pPr>
    </w:p>
    <w:p w:rsidR="00D929FB" w:rsidRPr="005A7807" w:rsidRDefault="00D929FB" w:rsidP="005A7807">
      <w:pPr>
        <w:pStyle w:val="a7"/>
        <w:rPr>
          <w:rFonts w:ascii="Times New Roman" w:hAnsi="Times New Roman" w:cs="Times New Roman"/>
          <w:caps/>
        </w:rPr>
      </w:pPr>
    </w:p>
    <w:sectPr w:rsidR="00D929FB" w:rsidRPr="005A7807" w:rsidSect="005D1063">
      <w:pgSz w:w="11906" w:h="16838"/>
      <w:pgMar w:top="568" w:right="5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72FD"/>
    <w:multiLevelType w:val="hybridMultilevel"/>
    <w:tmpl w:val="400803D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8C34677"/>
    <w:multiLevelType w:val="multilevel"/>
    <w:tmpl w:val="14F6745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929FB"/>
    <w:rsid w:val="000E26A8"/>
    <w:rsid w:val="000E2D7F"/>
    <w:rsid w:val="00154E7B"/>
    <w:rsid w:val="00202680"/>
    <w:rsid w:val="002E240F"/>
    <w:rsid w:val="003B70F2"/>
    <w:rsid w:val="003D675F"/>
    <w:rsid w:val="0044778E"/>
    <w:rsid w:val="0046452F"/>
    <w:rsid w:val="00465950"/>
    <w:rsid w:val="004C3F7E"/>
    <w:rsid w:val="005A7807"/>
    <w:rsid w:val="005D1063"/>
    <w:rsid w:val="007704EA"/>
    <w:rsid w:val="00851AA9"/>
    <w:rsid w:val="0085685D"/>
    <w:rsid w:val="008A71C1"/>
    <w:rsid w:val="009D7C15"/>
    <w:rsid w:val="009E5FBC"/>
    <w:rsid w:val="00A912EB"/>
    <w:rsid w:val="00B77B80"/>
    <w:rsid w:val="00BB16ED"/>
    <w:rsid w:val="00C45B1F"/>
    <w:rsid w:val="00CE5D4D"/>
    <w:rsid w:val="00D929FB"/>
    <w:rsid w:val="00DC42CF"/>
    <w:rsid w:val="00DC616F"/>
    <w:rsid w:val="00E36EA6"/>
    <w:rsid w:val="00EB1C00"/>
    <w:rsid w:val="00ED59C5"/>
    <w:rsid w:val="00FE2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929FB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929FB"/>
    <w:pPr>
      <w:shd w:val="clear" w:color="auto" w:fill="FFFFFF"/>
      <w:spacing w:before="240" w:after="60" w:line="240" w:lineRule="atLeast"/>
      <w:jc w:val="both"/>
      <w:outlineLvl w:val="1"/>
    </w:pPr>
    <w:rPr>
      <w:b/>
      <w:bCs/>
      <w:sz w:val="23"/>
      <w:szCs w:val="23"/>
    </w:rPr>
  </w:style>
  <w:style w:type="paragraph" w:customStyle="1" w:styleId="a3">
    <w:name w:val="Новый"/>
    <w:basedOn w:val="a"/>
    <w:rsid w:val="00D929F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929FB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D929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6452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4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7">
    <w:name w:val="No Spacing"/>
    <w:qFormat/>
    <w:rsid w:val="00154E7B"/>
    <w:pPr>
      <w:spacing w:after="0" w:line="240" w:lineRule="auto"/>
    </w:pPr>
  </w:style>
  <w:style w:type="numbering" w:customStyle="1" w:styleId="WWNum6">
    <w:name w:val="WWNum6"/>
    <w:basedOn w:val="a2"/>
    <w:rsid w:val="005A780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WWNum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A1F6-5EFB-484E-84B5-CB2F2011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2019-06-13T16:30:00Z</cp:lastPrinted>
  <dcterms:created xsi:type="dcterms:W3CDTF">2018-09-30T01:54:00Z</dcterms:created>
  <dcterms:modified xsi:type="dcterms:W3CDTF">2020-01-13T08:35:00Z</dcterms:modified>
</cp:coreProperties>
</file>